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5F" w:rsidRPr="00DA635F" w:rsidRDefault="00DA635F" w:rsidP="00DA635F">
      <w:pPr>
        <w:pStyle w:val="Heading2"/>
        <w:spacing w:line="240" w:lineRule="auto"/>
        <w:jc w:val="center"/>
        <w:rPr>
          <w:sz w:val="22"/>
          <w:szCs w:val="22"/>
        </w:rPr>
      </w:pPr>
      <w:bookmarkStart w:id="0" w:name="_Toc154155684"/>
      <w:bookmarkStart w:id="1" w:name="_Toc156132721"/>
      <w:bookmarkStart w:id="2" w:name="_Toc30319062"/>
      <w:r w:rsidRPr="00DA635F">
        <w:rPr>
          <w:sz w:val="22"/>
          <w:szCs w:val="22"/>
        </w:rPr>
        <w:t>PARO COLLEGE OF EDUCATION | ROYAL UNIVERSITY OF BHUTAN</w:t>
      </w:r>
    </w:p>
    <w:p w:rsidR="00DA635F" w:rsidRPr="00DA635F" w:rsidRDefault="00DA635F" w:rsidP="00DA635F">
      <w:pPr>
        <w:rPr>
          <w:rFonts w:cs="Arial"/>
          <w:szCs w:val="22"/>
        </w:rPr>
      </w:pPr>
    </w:p>
    <w:p w:rsidR="00DA635F" w:rsidRPr="00DA635F" w:rsidRDefault="00DA635F" w:rsidP="00DA635F">
      <w:pPr>
        <w:spacing w:line="360" w:lineRule="auto"/>
        <w:jc w:val="center"/>
        <w:rPr>
          <w:rFonts w:cs="Arial"/>
          <w:szCs w:val="22"/>
        </w:rPr>
      </w:pPr>
      <w:r>
        <w:rPr>
          <w:rFonts w:cs="Arial"/>
          <w:szCs w:val="22"/>
        </w:rPr>
        <w:t xml:space="preserve">Eligibility Criteria, </w:t>
      </w:r>
      <w:r w:rsidRPr="00DA635F">
        <w:rPr>
          <w:rFonts w:cs="Arial"/>
          <w:szCs w:val="22"/>
        </w:rPr>
        <w:t>Selection Procedure, and Timeline</w:t>
      </w:r>
    </w:p>
    <w:p w:rsidR="00DA635F" w:rsidRPr="00DA635F" w:rsidRDefault="00DA635F" w:rsidP="00DA635F">
      <w:pPr>
        <w:spacing w:line="360" w:lineRule="auto"/>
        <w:jc w:val="center"/>
        <w:rPr>
          <w:rFonts w:cs="Arial"/>
          <w:szCs w:val="22"/>
        </w:rPr>
      </w:pPr>
      <w:r w:rsidRPr="00DA635F">
        <w:rPr>
          <w:rFonts w:cs="Arial"/>
          <w:szCs w:val="22"/>
        </w:rPr>
        <w:t xml:space="preserve">For the Selection of Candidates </w:t>
      </w:r>
    </w:p>
    <w:p w:rsidR="00DA635F" w:rsidRPr="00DA635F" w:rsidRDefault="00DA635F" w:rsidP="00DA635F">
      <w:pPr>
        <w:spacing w:line="360" w:lineRule="auto"/>
        <w:jc w:val="center"/>
        <w:rPr>
          <w:rFonts w:cs="Arial"/>
          <w:szCs w:val="22"/>
          <w:u w:val="single"/>
        </w:rPr>
      </w:pPr>
      <w:r w:rsidRPr="00DA635F">
        <w:rPr>
          <w:rFonts w:cs="Arial"/>
          <w:szCs w:val="22"/>
        </w:rPr>
        <w:t xml:space="preserve">For the </w:t>
      </w:r>
      <w:r w:rsidRPr="00DA635F">
        <w:rPr>
          <w:rFonts w:cs="Arial"/>
          <w:b/>
          <w:bCs/>
          <w:i/>
          <w:iCs/>
          <w:szCs w:val="22"/>
        </w:rPr>
        <w:t xml:space="preserve">Diploma in Sports Coaching and Management </w:t>
      </w:r>
      <w:proofErr w:type="spellStart"/>
      <w:r w:rsidRPr="00DA635F">
        <w:rPr>
          <w:rFonts w:cs="Arial"/>
          <w:b/>
          <w:bCs/>
          <w:i/>
          <w:iCs/>
          <w:szCs w:val="22"/>
        </w:rPr>
        <w:t>Programme</w:t>
      </w:r>
      <w:proofErr w:type="spellEnd"/>
    </w:p>
    <w:p w:rsidR="00DA635F" w:rsidRPr="00DA635F" w:rsidRDefault="00BB75F0" w:rsidP="00DA635F">
      <w:pPr>
        <w:spacing w:line="360" w:lineRule="auto"/>
        <w:jc w:val="center"/>
        <w:rPr>
          <w:rFonts w:cs="Arial"/>
          <w:szCs w:val="22"/>
        </w:rPr>
      </w:pPr>
      <w:r>
        <w:rPr>
          <w:rFonts w:cs="Arial"/>
          <w:szCs w:val="22"/>
        </w:rPr>
        <w:t>For the July 2025</w:t>
      </w:r>
      <w:r w:rsidR="00DA635F" w:rsidRPr="00DA635F">
        <w:rPr>
          <w:rFonts w:cs="Arial"/>
          <w:szCs w:val="22"/>
        </w:rPr>
        <w:t xml:space="preserve"> in-take</w:t>
      </w:r>
    </w:p>
    <w:p w:rsidR="00DA635F" w:rsidRPr="00DA635F" w:rsidRDefault="00DA635F" w:rsidP="00186ECB">
      <w:pPr>
        <w:pStyle w:val="Heading2"/>
        <w:spacing w:line="240" w:lineRule="auto"/>
        <w:rPr>
          <w:sz w:val="22"/>
          <w:szCs w:val="22"/>
        </w:rPr>
      </w:pPr>
    </w:p>
    <w:p w:rsidR="00186ECB" w:rsidRPr="00DA635F" w:rsidRDefault="00186ECB" w:rsidP="00DA635F">
      <w:pPr>
        <w:pStyle w:val="Heading2"/>
        <w:spacing w:after="120" w:line="240" w:lineRule="auto"/>
        <w:rPr>
          <w:sz w:val="22"/>
          <w:szCs w:val="22"/>
          <w:lang w:val="en-GB"/>
        </w:rPr>
      </w:pPr>
      <w:r w:rsidRPr="00DA635F">
        <w:rPr>
          <w:sz w:val="22"/>
          <w:szCs w:val="22"/>
        </w:rPr>
        <w:t>1</w:t>
      </w:r>
      <w:r w:rsidR="00400FB5">
        <w:rPr>
          <w:sz w:val="22"/>
          <w:szCs w:val="22"/>
        </w:rPr>
        <w:t>.</w:t>
      </w:r>
      <w:r w:rsidRPr="00DA635F">
        <w:rPr>
          <w:sz w:val="22"/>
          <w:szCs w:val="22"/>
        </w:rPr>
        <w:t xml:space="preserve"> Entry requirement</w:t>
      </w:r>
      <w:bookmarkEnd w:id="0"/>
      <w:bookmarkEnd w:id="1"/>
      <w:bookmarkEnd w:id="2"/>
    </w:p>
    <w:p w:rsidR="00186ECB" w:rsidRPr="00DA635F" w:rsidRDefault="00186ECB" w:rsidP="00186ECB">
      <w:pPr>
        <w:spacing w:after="120"/>
        <w:jc w:val="both"/>
        <w:rPr>
          <w:rFonts w:cs="Arial"/>
          <w:szCs w:val="22"/>
        </w:rPr>
      </w:pPr>
      <w:r w:rsidRPr="00DA635F">
        <w:rPr>
          <w:rFonts w:cs="Arial"/>
          <w:szCs w:val="22"/>
        </w:rPr>
        <w:t xml:space="preserve">An applicant who aspires to enroll in this </w:t>
      </w:r>
      <w:proofErr w:type="spellStart"/>
      <w:r w:rsidRPr="00DA635F">
        <w:rPr>
          <w:rFonts w:cs="Arial"/>
          <w:szCs w:val="22"/>
        </w:rPr>
        <w:t>programme</w:t>
      </w:r>
      <w:proofErr w:type="spellEnd"/>
      <w:r w:rsidRPr="00DA635F">
        <w:rPr>
          <w:rFonts w:cs="Arial"/>
          <w:szCs w:val="22"/>
        </w:rPr>
        <w:t xml:space="preserve"> should be a Class XII graduate with a minimum of 50% each in English and Dzongkha/</w:t>
      </w:r>
      <w:proofErr w:type="spellStart"/>
      <w:r w:rsidRPr="00DA635F">
        <w:rPr>
          <w:rFonts w:cs="Arial"/>
          <w:szCs w:val="22"/>
        </w:rPr>
        <w:t>Dazhung</w:t>
      </w:r>
      <w:proofErr w:type="spellEnd"/>
      <w:r w:rsidRPr="00DA635F">
        <w:rPr>
          <w:rFonts w:cs="Arial"/>
          <w:szCs w:val="22"/>
        </w:rPr>
        <w:t xml:space="preserve">. Applicants who have not studied Dzongkha should have 50% in </w:t>
      </w:r>
      <w:proofErr w:type="spellStart"/>
      <w:r w:rsidRPr="00DA635F">
        <w:rPr>
          <w:rFonts w:cs="Arial"/>
          <w:szCs w:val="22"/>
        </w:rPr>
        <w:t>Dazhung</w:t>
      </w:r>
      <w:proofErr w:type="spellEnd"/>
      <w:r w:rsidRPr="00DA635F">
        <w:rPr>
          <w:rFonts w:cs="Arial"/>
          <w:szCs w:val="22"/>
        </w:rPr>
        <w:t xml:space="preserve">. </w:t>
      </w:r>
    </w:p>
    <w:p w:rsidR="00186ECB" w:rsidRPr="00DA635F" w:rsidRDefault="00186ECB" w:rsidP="00186ECB">
      <w:pPr>
        <w:spacing w:before="120" w:after="120"/>
        <w:jc w:val="both"/>
        <w:rPr>
          <w:rFonts w:cs="Arial"/>
          <w:color w:val="000000"/>
          <w:szCs w:val="22"/>
        </w:rPr>
      </w:pPr>
      <w:r w:rsidRPr="00DA635F">
        <w:rPr>
          <w:rFonts w:cs="Arial"/>
          <w:iCs/>
          <w:color w:val="000000"/>
          <w:szCs w:val="22"/>
        </w:rPr>
        <w:t>Applicants who have not studied Dzongkha in class XII should have passed it in class X. A proficiency test in Dzongkha will determine the eligibility of Bhutanese</w:t>
      </w:r>
      <w:r w:rsidRPr="00DA635F">
        <w:rPr>
          <w:rFonts w:cs="Arial"/>
          <w:color w:val="000000"/>
          <w:szCs w:val="22"/>
        </w:rPr>
        <w:t xml:space="preserve"> applicants who have not studied Dzongkha in either class X or XII. The Registry, RUB, shall administer the test. Marks secured in the proficiency test/class X will be scaled down to 40% and applied for merit ranking. </w:t>
      </w:r>
    </w:p>
    <w:p w:rsidR="00186ECB" w:rsidRPr="00DA635F" w:rsidRDefault="00186ECB" w:rsidP="00186ECB">
      <w:pPr>
        <w:pBdr>
          <w:top w:val="nil"/>
          <w:left w:val="nil"/>
          <w:bottom w:val="nil"/>
          <w:right w:val="nil"/>
          <w:between w:val="nil"/>
        </w:pBdr>
        <w:spacing w:before="120" w:after="120"/>
        <w:jc w:val="both"/>
        <w:rPr>
          <w:rFonts w:cs="Arial"/>
          <w:color w:val="000000"/>
          <w:szCs w:val="22"/>
        </w:rPr>
      </w:pPr>
      <w:r w:rsidRPr="00DA635F">
        <w:rPr>
          <w:rFonts w:cs="Arial"/>
          <w:color w:val="000000"/>
          <w:szCs w:val="22"/>
        </w:rPr>
        <w:t xml:space="preserve">Applicants without English scores in their class XII transcripts shall produce a certificate of International English Language Testing System (IELTS) with an overall band score of 5.5 or an equivalent test and score. Alternatively, </w:t>
      </w:r>
      <w:r w:rsidR="00DA635F" w:rsidRPr="00DA635F">
        <w:rPr>
          <w:rFonts w:cs="Arial"/>
          <w:color w:val="000000"/>
          <w:szCs w:val="22"/>
        </w:rPr>
        <w:t>the College</w:t>
      </w:r>
      <w:r w:rsidRPr="00DA635F">
        <w:rPr>
          <w:rFonts w:cs="Arial"/>
          <w:color w:val="000000"/>
          <w:szCs w:val="22"/>
        </w:rPr>
        <w:t xml:space="preserve"> may administer a proficiency test to assess English language competence. Marks secured in the proficiency test will be scaled down to 40% and applied for merit ranking. </w:t>
      </w:r>
    </w:p>
    <w:p w:rsidR="00186ECB" w:rsidRPr="00DA635F" w:rsidRDefault="00186ECB" w:rsidP="00186ECB">
      <w:pPr>
        <w:pStyle w:val="ListParagraph"/>
        <w:numPr>
          <w:ilvl w:val="0"/>
          <w:numId w:val="0"/>
        </w:numPr>
        <w:spacing w:line="276" w:lineRule="auto"/>
        <w:jc w:val="both"/>
      </w:pPr>
      <w:r w:rsidRPr="00DA635F">
        <w:t>The ability rating for the purpose of merit listing of the applicants is as follows:</w:t>
      </w:r>
    </w:p>
    <w:p w:rsidR="00186ECB" w:rsidRPr="00DA635F" w:rsidRDefault="00186ECB" w:rsidP="00186ECB">
      <w:pPr>
        <w:pStyle w:val="ListParagraph"/>
        <w:numPr>
          <w:ilvl w:val="0"/>
          <w:numId w:val="0"/>
        </w:numPr>
        <w:spacing w:before="240" w:line="276" w:lineRule="auto"/>
        <w:ind w:left="851"/>
        <w:jc w:val="both"/>
        <w:rPr>
          <w:b w:val="0"/>
        </w:rPr>
      </w:pPr>
      <w:r w:rsidRPr="00DA635F">
        <w:rPr>
          <w:b w:val="0"/>
        </w:rPr>
        <w:t>English</w:t>
      </w:r>
      <w:r w:rsidRPr="00DA635F">
        <w:rPr>
          <w:b w:val="0"/>
        </w:rPr>
        <w:tab/>
      </w:r>
      <w:r w:rsidRPr="00DA635F">
        <w:rPr>
          <w:b w:val="0"/>
        </w:rPr>
        <w:tab/>
        <w:t xml:space="preserve">      - 5</w:t>
      </w:r>
    </w:p>
    <w:p w:rsidR="00186ECB" w:rsidRPr="00DA635F" w:rsidRDefault="00186ECB" w:rsidP="00186ECB">
      <w:pPr>
        <w:pStyle w:val="ListParagraph"/>
        <w:numPr>
          <w:ilvl w:val="0"/>
          <w:numId w:val="0"/>
        </w:numPr>
        <w:spacing w:before="240" w:line="276" w:lineRule="auto"/>
        <w:ind w:left="851"/>
        <w:jc w:val="both"/>
        <w:rPr>
          <w:b w:val="0"/>
        </w:rPr>
      </w:pPr>
      <w:r w:rsidRPr="00DA635F">
        <w:rPr>
          <w:b w:val="0"/>
        </w:rPr>
        <w:t>Dzongkha/</w:t>
      </w:r>
      <w:proofErr w:type="spellStart"/>
      <w:r w:rsidRPr="00DA635F">
        <w:rPr>
          <w:b w:val="0"/>
        </w:rPr>
        <w:t>Dazhung</w:t>
      </w:r>
      <w:proofErr w:type="spellEnd"/>
      <w:r w:rsidRPr="00DA635F">
        <w:rPr>
          <w:b w:val="0"/>
        </w:rPr>
        <w:tab/>
        <w:t xml:space="preserve">      - 5</w:t>
      </w:r>
    </w:p>
    <w:p w:rsidR="00186ECB" w:rsidRPr="00DA635F" w:rsidRDefault="00186ECB" w:rsidP="00186ECB">
      <w:pPr>
        <w:pStyle w:val="BodyText"/>
        <w:spacing w:before="4"/>
        <w:ind w:right="506"/>
        <w:jc w:val="both"/>
        <w:rPr>
          <w:rFonts w:cs="Arial"/>
        </w:rPr>
      </w:pPr>
      <w:r w:rsidRPr="00DA635F">
        <w:rPr>
          <w:rFonts w:cs="Arial"/>
        </w:rPr>
        <w:t xml:space="preserve">              Three (3) other subjects - 1</w:t>
      </w:r>
    </w:p>
    <w:p w:rsidR="00186ECB" w:rsidRPr="00DA635F" w:rsidRDefault="00186ECB" w:rsidP="00186ECB">
      <w:pPr>
        <w:pStyle w:val="BodyText"/>
        <w:spacing w:before="4"/>
        <w:ind w:right="506"/>
        <w:jc w:val="both"/>
        <w:rPr>
          <w:rFonts w:cs="Arial"/>
        </w:rPr>
      </w:pPr>
    </w:p>
    <w:p w:rsidR="00186ECB" w:rsidRPr="00DA635F" w:rsidRDefault="00186ECB" w:rsidP="00DA635F">
      <w:pPr>
        <w:pStyle w:val="Heading4"/>
        <w:spacing w:before="0" w:after="120"/>
        <w:ind w:left="1094" w:hanging="1094"/>
        <w:rPr>
          <w:rFonts w:cs="Arial"/>
          <w:szCs w:val="22"/>
        </w:rPr>
      </w:pPr>
      <w:r w:rsidRPr="00DA635F">
        <w:rPr>
          <w:rFonts w:cs="Arial"/>
          <w:szCs w:val="22"/>
        </w:rPr>
        <w:t>2</w:t>
      </w:r>
      <w:r w:rsidR="00400FB5">
        <w:rPr>
          <w:rFonts w:cs="Arial"/>
          <w:szCs w:val="22"/>
        </w:rPr>
        <w:t>.</w:t>
      </w:r>
      <w:r w:rsidRPr="00DA635F">
        <w:rPr>
          <w:rFonts w:cs="Arial"/>
          <w:szCs w:val="22"/>
        </w:rPr>
        <w:t xml:space="preserve"> Shortlisting</w:t>
      </w:r>
    </w:p>
    <w:p w:rsidR="00DA635F" w:rsidRPr="00DA635F" w:rsidRDefault="00186ECB" w:rsidP="00186ECB">
      <w:pPr>
        <w:pStyle w:val="BodyText"/>
        <w:spacing w:before="4"/>
        <w:ind w:right="506"/>
        <w:jc w:val="both"/>
        <w:rPr>
          <w:rFonts w:cs="Arial"/>
        </w:rPr>
      </w:pPr>
      <w:r w:rsidRPr="00DA635F">
        <w:rPr>
          <w:rFonts w:cs="Arial"/>
        </w:rPr>
        <w:t>A total of 60 candidates will be shortlisted based on the above ability rating and then they will have to undergo next phase of the selection process</w:t>
      </w:r>
      <w:r w:rsidR="00DA635F" w:rsidRPr="00DA635F">
        <w:rPr>
          <w:rFonts w:cs="Arial"/>
        </w:rPr>
        <w:t xml:space="preserve"> consisting of a Physical Proficiency Test (PPT), Viva-</w:t>
      </w:r>
      <w:r w:rsidRPr="00DA635F">
        <w:rPr>
          <w:rFonts w:cs="Arial"/>
        </w:rPr>
        <w:t>Voce</w:t>
      </w:r>
      <w:r w:rsidR="00DA635F" w:rsidRPr="00DA635F">
        <w:rPr>
          <w:rFonts w:cs="Arial"/>
        </w:rPr>
        <w:t xml:space="preserve"> and Documentary E</w:t>
      </w:r>
      <w:r w:rsidRPr="00DA635F">
        <w:rPr>
          <w:rFonts w:cs="Arial"/>
        </w:rPr>
        <w:t xml:space="preserve">vidences. </w:t>
      </w:r>
      <w:r w:rsidR="00DA635F" w:rsidRPr="00DA635F">
        <w:rPr>
          <w:rFonts w:cs="Arial"/>
        </w:rPr>
        <w:t>These are explained in the following sections.</w:t>
      </w:r>
    </w:p>
    <w:p w:rsidR="00DA635F" w:rsidRPr="00DA635F" w:rsidRDefault="00DA635F" w:rsidP="00186ECB">
      <w:pPr>
        <w:pStyle w:val="BodyText"/>
        <w:spacing w:before="4"/>
        <w:ind w:right="506"/>
        <w:jc w:val="both"/>
        <w:rPr>
          <w:rFonts w:cs="Arial"/>
        </w:rPr>
      </w:pPr>
    </w:p>
    <w:p w:rsidR="00186ECB" w:rsidRPr="00DA635F" w:rsidRDefault="00DA635F" w:rsidP="00186ECB">
      <w:pPr>
        <w:pStyle w:val="BodyText"/>
        <w:spacing w:before="4"/>
        <w:ind w:right="506"/>
        <w:jc w:val="both"/>
        <w:rPr>
          <w:rFonts w:cs="Arial"/>
        </w:rPr>
      </w:pPr>
      <w:r w:rsidRPr="00DA635F">
        <w:rPr>
          <w:rFonts w:cs="Arial"/>
        </w:rPr>
        <w:t>In addition</w:t>
      </w:r>
      <w:r w:rsidR="00186ECB" w:rsidRPr="00DA635F">
        <w:rPr>
          <w:rFonts w:cs="Arial"/>
        </w:rPr>
        <w:t xml:space="preserve">, it is mandatory for the candidates to produce a recent comprehensive health medical report with ECG report, blood test and eyesight results to qualify to participate for the further selection process. The candidates with serious cardiovascular conditions, severe musculoskeletal disorders and visual impairment will be disqualified based on the medical report to proceed in the further selection process.  </w:t>
      </w:r>
    </w:p>
    <w:p w:rsidR="00186ECB" w:rsidRPr="00DA635F" w:rsidRDefault="00186ECB" w:rsidP="00186ECB">
      <w:pPr>
        <w:pStyle w:val="BodyText"/>
        <w:spacing w:before="4"/>
        <w:ind w:right="506"/>
        <w:jc w:val="both"/>
        <w:rPr>
          <w:rFonts w:cs="Arial"/>
          <w:b/>
          <w:bCs/>
        </w:rPr>
      </w:pPr>
    </w:p>
    <w:p w:rsidR="00186ECB" w:rsidRPr="00DA635F" w:rsidRDefault="00DA635F" w:rsidP="00DA635F">
      <w:pPr>
        <w:pStyle w:val="Heading4"/>
        <w:spacing w:before="0" w:after="120"/>
        <w:ind w:left="1094" w:hanging="1094"/>
        <w:rPr>
          <w:rFonts w:cs="Arial"/>
          <w:b w:val="0"/>
          <w:szCs w:val="22"/>
        </w:rPr>
      </w:pPr>
      <w:bookmarkStart w:id="3" w:name="_Toc107999877"/>
      <w:bookmarkStart w:id="4" w:name="_Toc108000255"/>
      <w:bookmarkStart w:id="5" w:name="_Toc108002530"/>
      <w:r w:rsidRPr="00DA635F">
        <w:rPr>
          <w:rFonts w:cs="Arial"/>
          <w:szCs w:val="22"/>
        </w:rPr>
        <w:t>3</w:t>
      </w:r>
      <w:r w:rsidR="00400FB5">
        <w:rPr>
          <w:rFonts w:cs="Arial"/>
          <w:szCs w:val="22"/>
        </w:rPr>
        <w:t>.</w:t>
      </w:r>
      <w:r w:rsidR="00186ECB" w:rsidRPr="00DA635F">
        <w:rPr>
          <w:rFonts w:cs="Arial"/>
          <w:szCs w:val="22"/>
        </w:rPr>
        <w:t xml:space="preserve"> Physical Proficiency Test</w:t>
      </w:r>
      <w:bookmarkEnd w:id="3"/>
      <w:bookmarkEnd w:id="4"/>
      <w:bookmarkEnd w:id="5"/>
      <w:r w:rsidR="00186ECB" w:rsidRPr="00DA635F">
        <w:rPr>
          <w:rFonts w:cs="Arial"/>
          <w:szCs w:val="22"/>
        </w:rPr>
        <w:t xml:space="preserve"> (PPT)</w:t>
      </w:r>
      <w:r w:rsidRPr="00DA635F">
        <w:rPr>
          <w:rFonts w:cs="Arial"/>
          <w:szCs w:val="22"/>
        </w:rPr>
        <w:t>: 60%</w:t>
      </w:r>
    </w:p>
    <w:p w:rsidR="00DA635F" w:rsidRPr="00DA635F" w:rsidRDefault="00186ECB" w:rsidP="00186ECB">
      <w:pPr>
        <w:autoSpaceDE w:val="0"/>
        <w:autoSpaceDN w:val="0"/>
        <w:adjustRightInd w:val="0"/>
        <w:rPr>
          <w:rFonts w:cs="Arial"/>
          <w:szCs w:val="22"/>
        </w:rPr>
      </w:pPr>
      <w:r w:rsidRPr="00DA635F">
        <w:rPr>
          <w:rFonts w:cs="Arial"/>
          <w:szCs w:val="22"/>
        </w:rPr>
        <w:t>The shortlisted candidates will have to undergo in-person Physical Proficiency Test (PPT), which will be conducted on the college campus o</w:t>
      </w:r>
      <w:r w:rsidR="00DA635F" w:rsidRPr="00DA635F">
        <w:rPr>
          <w:rFonts w:cs="Arial"/>
          <w:szCs w:val="22"/>
        </w:rPr>
        <w:t>n the following items.</w:t>
      </w:r>
    </w:p>
    <w:p w:rsidR="00186ECB" w:rsidRPr="00DA635F" w:rsidRDefault="00186ECB" w:rsidP="00186ECB">
      <w:pPr>
        <w:autoSpaceDE w:val="0"/>
        <w:autoSpaceDN w:val="0"/>
        <w:adjustRightInd w:val="0"/>
        <w:rPr>
          <w:rFonts w:cs="Arial"/>
          <w:szCs w:val="22"/>
        </w:rPr>
      </w:pPr>
      <w:r w:rsidRPr="00DA635F">
        <w:rPr>
          <w:rFonts w:cs="Arial"/>
          <w:szCs w:val="22"/>
        </w:rPr>
        <w:t xml:space="preserve"> </w:t>
      </w:r>
    </w:p>
    <w:p w:rsidR="00186ECB" w:rsidRPr="00DA635F" w:rsidRDefault="00186ECB" w:rsidP="00186ECB">
      <w:pPr>
        <w:pStyle w:val="BodyText"/>
        <w:numPr>
          <w:ilvl w:val="0"/>
          <w:numId w:val="4"/>
        </w:numPr>
        <w:ind w:right="369"/>
        <w:rPr>
          <w:rFonts w:cs="Arial"/>
        </w:rPr>
      </w:pPr>
      <w:r w:rsidRPr="00DA635F">
        <w:rPr>
          <w:rFonts w:cs="Arial"/>
        </w:rPr>
        <w:t>Net and Wall Barrier Games: Badminton, Table</w:t>
      </w:r>
      <w:r w:rsidRPr="00DA635F">
        <w:rPr>
          <w:rFonts w:cs="Arial"/>
          <w:spacing w:val="4"/>
        </w:rPr>
        <w:t xml:space="preserve"> </w:t>
      </w:r>
      <w:r w:rsidRPr="00DA635F">
        <w:rPr>
          <w:rFonts w:cs="Arial"/>
        </w:rPr>
        <w:t>Tennis, and Volleyball</w:t>
      </w:r>
    </w:p>
    <w:p w:rsidR="00186ECB" w:rsidRPr="00DA635F" w:rsidRDefault="00186ECB" w:rsidP="00186ECB">
      <w:pPr>
        <w:pStyle w:val="BodyText"/>
        <w:numPr>
          <w:ilvl w:val="0"/>
          <w:numId w:val="4"/>
        </w:numPr>
        <w:ind w:right="369"/>
        <w:rPr>
          <w:rFonts w:cs="Arial"/>
        </w:rPr>
      </w:pPr>
      <w:r w:rsidRPr="00DA635F">
        <w:rPr>
          <w:rFonts w:cs="Arial"/>
        </w:rPr>
        <w:t>Invasion</w:t>
      </w:r>
      <w:r w:rsidRPr="00DA635F">
        <w:rPr>
          <w:rFonts w:cs="Arial"/>
          <w:spacing w:val="-3"/>
        </w:rPr>
        <w:t xml:space="preserve"> </w:t>
      </w:r>
      <w:r w:rsidRPr="00DA635F">
        <w:rPr>
          <w:rFonts w:cs="Arial"/>
        </w:rPr>
        <w:t>Games:</w:t>
      </w:r>
      <w:r w:rsidRPr="00DA635F">
        <w:rPr>
          <w:rFonts w:cs="Arial"/>
          <w:b/>
        </w:rPr>
        <w:t xml:space="preserve"> </w:t>
      </w:r>
      <w:r w:rsidRPr="00DA635F">
        <w:rPr>
          <w:rFonts w:cs="Arial"/>
        </w:rPr>
        <w:t>Football and Basketball</w:t>
      </w:r>
    </w:p>
    <w:p w:rsidR="00186ECB" w:rsidRPr="00DA635F" w:rsidRDefault="00186ECB" w:rsidP="00186ECB">
      <w:pPr>
        <w:pStyle w:val="Heading4"/>
        <w:ind w:left="0" w:firstLine="0"/>
        <w:rPr>
          <w:rFonts w:cs="Arial"/>
          <w:szCs w:val="22"/>
        </w:rPr>
      </w:pPr>
    </w:p>
    <w:p w:rsidR="00DA635F" w:rsidRPr="00DA635F" w:rsidRDefault="00DA635F" w:rsidP="00186ECB">
      <w:pPr>
        <w:pStyle w:val="Heading4"/>
        <w:ind w:left="0" w:firstLine="0"/>
        <w:rPr>
          <w:rFonts w:cs="Arial"/>
          <w:b w:val="0"/>
          <w:color w:val="auto"/>
          <w:szCs w:val="22"/>
        </w:rPr>
      </w:pPr>
    </w:p>
    <w:p w:rsidR="00186ECB" w:rsidRPr="00DA635F" w:rsidRDefault="00DA635F" w:rsidP="00186ECB">
      <w:pPr>
        <w:pStyle w:val="Heading4"/>
        <w:ind w:left="0" w:firstLine="0"/>
        <w:rPr>
          <w:rFonts w:cs="Arial"/>
          <w:szCs w:val="22"/>
        </w:rPr>
      </w:pPr>
      <w:r>
        <w:rPr>
          <w:rFonts w:cs="Arial"/>
          <w:szCs w:val="22"/>
        </w:rPr>
        <w:lastRenderedPageBreak/>
        <w:tab/>
      </w:r>
      <w:hyperlink r:id="rId8" w:history="1">
        <w:r w:rsidR="00186ECB" w:rsidRPr="00DA635F">
          <w:rPr>
            <w:rStyle w:val="Hyperlink"/>
            <w:rFonts w:eastAsiaTheme="minorEastAsia" w:cs="Arial"/>
            <w:color w:val="auto"/>
            <w:szCs w:val="22"/>
            <w:u w:val="none"/>
          </w:rPr>
          <w:t>PPT Assessment Criteria</w:t>
        </w:r>
      </w:hyperlink>
    </w:p>
    <w:tbl>
      <w:tblPr>
        <w:tblW w:w="4901"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71"/>
        <w:gridCol w:w="1660"/>
        <w:gridCol w:w="44"/>
        <w:gridCol w:w="2959"/>
        <w:gridCol w:w="939"/>
        <w:gridCol w:w="1016"/>
        <w:gridCol w:w="1495"/>
      </w:tblGrid>
      <w:tr w:rsidR="00DA635F" w:rsidRPr="00DA635F" w:rsidTr="00DA635F">
        <w:trPr>
          <w:trHeight w:val="485"/>
        </w:trPr>
        <w:tc>
          <w:tcPr>
            <w:tcW w:w="583" w:type="pct"/>
          </w:tcPr>
          <w:p w:rsidR="00DA635F" w:rsidRPr="00DA635F" w:rsidRDefault="00DA635F" w:rsidP="00DA635F">
            <w:pPr>
              <w:pStyle w:val="TableParagraph"/>
              <w:ind w:left="107"/>
              <w:rPr>
                <w:rFonts w:cs="Arial"/>
                <w:b/>
                <w:sz w:val="20"/>
                <w:szCs w:val="20"/>
              </w:rPr>
            </w:pPr>
            <w:r w:rsidRPr="00DA635F">
              <w:rPr>
                <w:rFonts w:cs="Arial"/>
                <w:b/>
                <w:sz w:val="20"/>
                <w:szCs w:val="20"/>
              </w:rPr>
              <w:t>Category</w:t>
            </w:r>
          </w:p>
        </w:tc>
        <w:tc>
          <w:tcPr>
            <w:tcW w:w="904" w:type="pct"/>
          </w:tcPr>
          <w:p w:rsidR="00DA635F" w:rsidRPr="00DA635F" w:rsidRDefault="00DA635F" w:rsidP="00DA635F">
            <w:pPr>
              <w:pStyle w:val="TableParagraph"/>
              <w:ind w:left="106" w:right="245"/>
              <w:rPr>
                <w:rFonts w:cs="Arial"/>
                <w:b/>
                <w:sz w:val="20"/>
                <w:szCs w:val="20"/>
              </w:rPr>
            </w:pPr>
            <w:r w:rsidRPr="00DA635F">
              <w:rPr>
                <w:rFonts w:cs="Arial"/>
                <w:b/>
                <w:sz w:val="20"/>
                <w:szCs w:val="20"/>
              </w:rPr>
              <w:t>Test</w:t>
            </w:r>
            <w:r w:rsidRPr="00DA635F">
              <w:rPr>
                <w:rFonts w:cs="Arial"/>
                <w:b/>
                <w:spacing w:val="-9"/>
                <w:sz w:val="20"/>
                <w:szCs w:val="20"/>
              </w:rPr>
              <w:t xml:space="preserve"> </w:t>
            </w:r>
            <w:r w:rsidRPr="00DA635F">
              <w:rPr>
                <w:rFonts w:cs="Arial"/>
                <w:b/>
                <w:sz w:val="20"/>
                <w:szCs w:val="20"/>
              </w:rPr>
              <w:t>Item</w:t>
            </w:r>
            <w:r w:rsidRPr="00DA635F">
              <w:rPr>
                <w:rFonts w:cs="Arial"/>
                <w:b/>
                <w:spacing w:val="-10"/>
                <w:sz w:val="20"/>
                <w:szCs w:val="20"/>
              </w:rPr>
              <w:t xml:space="preserve"> </w:t>
            </w:r>
            <w:r w:rsidRPr="00DA635F">
              <w:rPr>
                <w:rFonts w:cs="Arial"/>
                <w:b/>
                <w:sz w:val="20"/>
                <w:szCs w:val="20"/>
              </w:rPr>
              <w:t>no.</w:t>
            </w:r>
            <w:r w:rsidRPr="00DA635F">
              <w:rPr>
                <w:rFonts w:cs="Arial"/>
                <w:b/>
                <w:spacing w:val="-10"/>
                <w:sz w:val="20"/>
                <w:szCs w:val="20"/>
              </w:rPr>
              <w:t xml:space="preserve"> </w:t>
            </w:r>
            <w:r w:rsidRPr="00DA635F">
              <w:rPr>
                <w:rFonts w:cs="Arial"/>
                <w:b/>
                <w:sz w:val="20"/>
                <w:szCs w:val="20"/>
              </w:rPr>
              <w:t>/</w:t>
            </w:r>
            <w:r w:rsidRPr="00DA635F">
              <w:rPr>
                <w:rFonts w:cs="Arial"/>
                <w:b/>
                <w:spacing w:val="-52"/>
                <w:sz w:val="20"/>
                <w:szCs w:val="20"/>
              </w:rPr>
              <w:t xml:space="preserve"> </w:t>
            </w:r>
            <w:r w:rsidRPr="00DA635F">
              <w:rPr>
                <w:rFonts w:cs="Arial"/>
                <w:b/>
                <w:sz w:val="20"/>
                <w:szCs w:val="20"/>
              </w:rPr>
              <w:t>Test</w:t>
            </w:r>
            <w:r w:rsidRPr="00DA635F">
              <w:rPr>
                <w:rFonts w:cs="Arial"/>
                <w:b/>
                <w:spacing w:val="-2"/>
                <w:sz w:val="20"/>
                <w:szCs w:val="20"/>
              </w:rPr>
              <w:t xml:space="preserve"> </w:t>
            </w:r>
            <w:r w:rsidRPr="00DA635F">
              <w:rPr>
                <w:rFonts w:cs="Arial"/>
                <w:b/>
                <w:sz w:val="20"/>
                <w:szCs w:val="20"/>
              </w:rPr>
              <w:t>item</w:t>
            </w:r>
          </w:p>
        </w:tc>
        <w:tc>
          <w:tcPr>
            <w:tcW w:w="1635" w:type="pct"/>
            <w:gridSpan w:val="2"/>
          </w:tcPr>
          <w:p w:rsidR="00DA635F" w:rsidRPr="00DA635F" w:rsidRDefault="00DA635F" w:rsidP="00DA635F">
            <w:pPr>
              <w:pStyle w:val="TableParagraph"/>
              <w:ind w:left="108"/>
              <w:rPr>
                <w:rFonts w:cs="Arial"/>
                <w:b/>
                <w:sz w:val="20"/>
                <w:szCs w:val="20"/>
              </w:rPr>
            </w:pPr>
            <w:r w:rsidRPr="00DA635F">
              <w:rPr>
                <w:rFonts w:cs="Arial"/>
                <w:b/>
                <w:sz w:val="20"/>
                <w:szCs w:val="20"/>
              </w:rPr>
              <w:t>Key</w:t>
            </w:r>
            <w:r w:rsidRPr="00DA635F">
              <w:rPr>
                <w:rFonts w:cs="Arial"/>
                <w:b/>
                <w:spacing w:val="-11"/>
                <w:sz w:val="20"/>
                <w:szCs w:val="20"/>
              </w:rPr>
              <w:t xml:space="preserve"> </w:t>
            </w:r>
            <w:r w:rsidRPr="00DA635F">
              <w:rPr>
                <w:rFonts w:cs="Arial"/>
                <w:b/>
                <w:sz w:val="20"/>
                <w:szCs w:val="20"/>
              </w:rPr>
              <w:t>assessment</w:t>
            </w:r>
            <w:r w:rsidRPr="00DA635F">
              <w:rPr>
                <w:rFonts w:cs="Arial"/>
                <w:b/>
                <w:spacing w:val="-8"/>
                <w:sz w:val="20"/>
                <w:szCs w:val="20"/>
              </w:rPr>
              <w:t xml:space="preserve"> </w:t>
            </w:r>
            <w:r w:rsidRPr="00DA635F">
              <w:rPr>
                <w:rFonts w:cs="Arial"/>
                <w:b/>
                <w:sz w:val="20"/>
                <w:szCs w:val="20"/>
              </w:rPr>
              <w:t>concept</w:t>
            </w:r>
          </w:p>
        </w:tc>
        <w:tc>
          <w:tcPr>
            <w:tcW w:w="511" w:type="pct"/>
          </w:tcPr>
          <w:p w:rsidR="00DA635F" w:rsidRPr="00DA635F" w:rsidRDefault="00DA635F" w:rsidP="00DA635F">
            <w:pPr>
              <w:pStyle w:val="TableParagraph"/>
              <w:ind w:left="107"/>
              <w:rPr>
                <w:rFonts w:cs="Arial"/>
                <w:b/>
                <w:sz w:val="20"/>
                <w:szCs w:val="20"/>
              </w:rPr>
            </w:pPr>
            <w:r w:rsidRPr="00DA635F">
              <w:rPr>
                <w:rFonts w:cs="Arial"/>
                <w:b/>
                <w:sz w:val="20"/>
                <w:szCs w:val="20"/>
              </w:rPr>
              <w:t>Split</w:t>
            </w:r>
            <w:r w:rsidRPr="00DA635F">
              <w:rPr>
                <w:rFonts w:cs="Arial"/>
                <w:b/>
                <w:spacing w:val="1"/>
                <w:sz w:val="20"/>
                <w:szCs w:val="20"/>
              </w:rPr>
              <w:t xml:space="preserve"> </w:t>
            </w:r>
            <w:r w:rsidRPr="00DA635F">
              <w:rPr>
                <w:rFonts w:cs="Arial"/>
                <w:b/>
                <w:w w:val="95"/>
                <w:sz w:val="20"/>
                <w:szCs w:val="20"/>
              </w:rPr>
              <w:t>Scoring</w:t>
            </w:r>
          </w:p>
        </w:tc>
        <w:tc>
          <w:tcPr>
            <w:tcW w:w="553" w:type="pct"/>
          </w:tcPr>
          <w:p w:rsidR="00DA635F" w:rsidRPr="00DA635F" w:rsidRDefault="00DA635F" w:rsidP="00DA635F">
            <w:pPr>
              <w:pStyle w:val="TableParagraph"/>
              <w:ind w:left="107"/>
              <w:rPr>
                <w:rFonts w:cs="Arial"/>
                <w:b/>
                <w:sz w:val="20"/>
                <w:szCs w:val="20"/>
              </w:rPr>
            </w:pPr>
            <w:r w:rsidRPr="00DA635F">
              <w:rPr>
                <w:rFonts w:cs="Arial"/>
                <w:b/>
                <w:sz w:val="20"/>
                <w:szCs w:val="20"/>
              </w:rPr>
              <w:t>Score</w:t>
            </w:r>
            <w:r w:rsidRPr="00DA635F">
              <w:rPr>
                <w:rFonts w:cs="Arial"/>
                <w:b/>
                <w:spacing w:val="1"/>
                <w:sz w:val="20"/>
                <w:szCs w:val="20"/>
              </w:rPr>
              <w:t xml:space="preserve"> </w:t>
            </w:r>
            <w:r w:rsidRPr="00DA635F">
              <w:rPr>
                <w:rFonts w:cs="Arial"/>
                <w:b/>
                <w:w w:val="95"/>
                <w:sz w:val="20"/>
                <w:szCs w:val="20"/>
              </w:rPr>
              <w:t>Attained</w:t>
            </w:r>
          </w:p>
        </w:tc>
        <w:tc>
          <w:tcPr>
            <w:tcW w:w="815" w:type="pct"/>
          </w:tcPr>
          <w:p w:rsidR="00DA635F" w:rsidRPr="00DA635F" w:rsidRDefault="00DA635F" w:rsidP="00DA635F">
            <w:pPr>
              <w:pStyle w:val="TableParagraph"/>
              <w:ind w:left="106"/>
              <w:rPr>
                <w:rFonts w:cs="Arial"/>
                <w:b/>
                <w:sz w:val="20"/>
                <w:szCs w:val="20"/>
              </w:rPr>
            </w:pPr>
            <w:r w:rsidRPr="00DA635F">
              <w:rPr>
                <w:rFonts w:cs="Arial"/>
                <w:b/>
                <w:sz w:val="20"/>
                <w:szCs w:val="20"/>
              </w:rPr>
              <w:t>Remarks</w:t>
            </w:r>
          </w:p>
        </w:tc>
      </w:tr>
      <w:tr w:rsidR="00DA635F" w:rsidRPr="00DA635F" w:rsidTr="00DA635F">
        <w:trPr>
          <w:trHeight w:val="1132"/>
        </w:trPr>
        <w:tc>
          <w:tcPr>
            <w:tcW w:w="583" w:type="pct"/>
            <w:vMerge w:val="restart"/>
            <w:textDirection w:val="btLr"/>
          </w:tcPr>
          <w:p w:rsidR="00DA635F" w:rsidRPr="00DA635F" w:rsidRDefault="00DA635F" w:rsidP="00DA635F">
            <w:pPr>
              <w:pStyle w:val="TableParagraph"/>
              <w:ind w:left="113"/>
              <w:jc w:val="center"/>
              <w:rPr>
                <w:rFonts w:cs="Arial"/>
                <w:b/>
                <w:sz w:val="20"/>
                <w:szCs w:val="20"/>
              </w:rPr>
            </w:pPr>
            <w:r w:rsidRPr="00DA635F">
              <w:rPr>
                <w:rFonts w:cs="Arial"/>
                <w:b/>
                <w:sz w:val="20"/>
                <w:szCs w:val="20"/>
              </w:rPr>
              <w:t>NET</w:t>
            </w:r>
            <w:r w:rsidRPr="00DA635F">
              <w:rPr>
                <w:rFonts w:cs="Arial"/>
                <w:b/>
                <w:spacing w:val="-1"/>
                <w:sz w:val="20"/>
                <w:szCs w:val="20"/>
              </w:rPr>
              <w:t xml:space="preserve"> </w:t>
            </w:r>
            <w:r w:rsidRPr="00DA635F">
              <w:rPr>
                <w:rFonts w:cs="Arial"/>
                <w:b/>
                <w:sz w:val="20"/>
                <w:szCs w:val="20"/>
              </w:rPr>
              <w:t>AND</w:t>
            </w:r>
            <w:r w:rsidRPr="00DA635F">
              <w:rPr>
                <w:rFonts w:cs="Arial"/>
                <w:b/>
                <w:spacing w:val="-1"/>
                <w:sz w:val="20"/>
                <w:szCs w:val="20"/>
              </w:rPr>
              <w:t xml:space="preserve"> </w:t>
            </w:r>
            <w:r w:rsidRPr="00DA635F">
              <w:rPr>
                <w:rFonts w:cs="Arial"/>
                <w:b/>
                <w:sz w:val="20"/>
                <w:szCs w:val="20"/>
              </w:rPr>
              <w:t>WALL BARRIER GAMES</w:t>
            </w:r>
          </w:p>
        </w:tc>
        <w:tc>
          <w:tcPr>
            <w:tcW w:w="904" w:type="pct"/>
          </w:tcPr>
          <w:p w:rsidR="00DA635F" w:rsidRPr="00DA635F" w:rsidRDefault="00DA635F" w:rsidP="00DA635F">
            <w:pPr>
              <w:pStyle w:val="TableParagraph"/>
              <w:ind w:right="598"/>
              <w:rPr>
                <w:rFonts w:cs="Arial"/>
                <w:sz w:val="20"/>
                <w:szCs w:val="20"/>
              </w:rPr>
            </w:pPr>
            <w:r w:rsidRPr="00DA635F">
              <w:rPr>
                <w:rFonts w:cs="Arial"/>
                <w:sz w:val="20"/>
                <w:szCs w:val="20"/>
              </w:rPr>
              <w:t>Badminton</w:t>
            </w:r>
            <w:r w:rsidRPr="00DA635F">
              <w:rPr>
                <w:rFonts w:cs="Arial"/>
                <w:spacing w:val="1"/>
                <w:sz w:val="20"/>
                <w:szCs w:val="20"/>
              </w:rPr>
              <w:t xml:space="preserve"> </w:t>
            </w:r>
            <w:r w:rsidRPr="00DA635F">
              <w:rPr>
                <w:rFonts w:cs="Arial"/>
                <w:sz w:val="20"/>
                <w:szCs w:val="20"/>
              </w:rPr>
              <w:t>(7-10Mins.)</w:t>
            </w:r>
          </w:p>
        </w:tc>
        <w:tc>
          <w:tcPr>
            <w:tcW w:w="1635" w:type="pct"/>
            <w:gridSpan w:val="2"/>
          </w:tcPr>
          <w:p w:rsidR="00DA635F" w:rsidRPr="00DA635F" w:rsidRDefault="00DA635F" w:rsidP="00DA635F">
            <w:pPr>
              <w:pStyle w:val="TableParagraph"/>
              <w:numPr>
                <w:ilvl w:val="0"/>
                <w:numId w:val="1"/>
              </w:numPr>
              <w:tabs>
                <w:tab w:val="left" w:pos="290"/>
              </w:tabs>
              <w:ind w:left="187" w:hanging="187"/>
              <w:rPr>
                <w:rFonts w:cs="Arial"/>
                <w:sz w:val="20"/>
                <w:szCs w:val="20"/>
              </w:rPr>
            </w:pPr>
            <w:r w:rsidRPr="00DA635F">
              <w:rPr>
                <w:rFonts w:cs="Arial"/>
                <w:sz w:val="20"/>
                <w:szCs w:val="20"/>
              </w:rPr>
              <w:t>Smash</w:t>
            </w:r>
          </w:p>
          <w:p w:rsidR="00DA635F" w:rsidRPr="00DA635F" w:rsidRDefault="00DA635F" w:rsidP="00DA635F">
            <w:pPr>
              <w:pStyle w:val="TableParagraph"/>
              <w:numPr>
                <w:ilvl w:val="0"/>
                <w:numId w:val="1"/>
              </w:numPr>
              <w:tabs>
                <w:tab w:val="left" w:pos="290"/>
              </w:tabs>
              <w:ind w:left="187" w:hanging="187"/>
              <w:rPr>
                <w:rFonts w:cs="Arial"/>
                <w:sz w:val="20"/>
                <w:szCs w:val="20"/>
              </w:rPr>
            </w:pPr>
            <w:r w:rsidRPr="00DA635F">
              <w:rPr>
                <w:rFonts w:cs="Arial"/>
                <w:sz w:val="20"/>
                <w:szCs w:val="20"/>
              </w:rPr>
              <w:t>Short</w:t>
            </w:r>
            <w:r w:rsidRPr="00DA635F">
              <w:rPr>
                <w:rFonts w:cs="Arial"/>
                <w:spacing w:val="-7"/>
                <w:sz w:val="20"/>
                <w:szCs w:val="20"/>
              </w:rPr>
              <w:t xml:space="preserve"> </w:t>
            </w:r>
            <w:r w:rsidRPr="00DA635F">
              <w:rPr>
                <w:rFonts w:cs="Arial"/>
                <w:sz w:val="20"/>
                <w:szCs w:val="20"/>
              </w:rPr>
              <w:t>serve</w:t>
            </w:r>
          </w:p>
          <w:p w:rsidR="00DA635F" w:rsidRPr="00DA635F" w:rsidRDefault="00DA635F" w:rsidP="00DA635F">
            <w:pPr>
              <w:pStyle w:val="TableParagraph"/>
              <w:numPr>
                <w:ilvl w:val="0"/>
                <w:numId w:val="1"/>
              </w:numPr>
              <w:tabs>
                <w:tab w:val="left" w:pos="290"/>
              </w:tabs>
              <w:ind w:left="187" w:hanging="187"/>
              <w:rPr>
                <w:rFonts w:cs="Arial"/>
                <w:sz w:val="20"/>
                <w:szCs w:val="20"/>
              </w:rPr>
            </w:pPr>
            <w:r w:rsidRPr="00DA635F">
              <w:rPr>
                <w:rFonts w:cs="Arial"/>
                <w:sz w:val="20"/>
                <w:szCs w:val="20"/>
              </w:rPr>
              <w:t>Long</w:t>
            </w:r>
            <w:r w:rsidRPr="00DA635F">
              <w:rPr>
                <w:rFonts w:cs="Arial"/>
                <w:spacing w:val="-6"/>
                <w:sz w:val="20"/>
                <w:szCs w:val="20"/>
              </w:rPr>
              <w:t xml:space="preserve"> </w:t>
            </w:r>
            <w:r w:rsidRPr="00DA635F">
              <w:rPr>
                <w:rFonts w:cs="Arial"/>
                <w:sz w:val="20"/>
                <w:szCs w:val="20"/>
              </w:rPr>
              <w:t>serve</w:t>
            </w:r>
          </w:p>
          <w:p w:rsidR="00DA635F" w:rsidRPr="00DA635F" w:rsidRDefault="00DA635F" w:rsidP="00DA635F">
            <w:pPr>
              <w:pStyle w:val="TableParagraph"/>
              <w:numPr>
                <w:ilvl w:val="0"/>
                <w:numId w:val="1"/>
              </w:numPr>
              <w:tabs>
                <w:tab w:val="left" w:pos="290"/>
              </w:tabs>
              <w:ind w:left="187" w:hanging="187"/>
              <w:rPr>
                <w:rFonts w:cs="Arial"/>
                <w:sz w:val="20"/>
                <w:szCs w:val="20"/>
              </w:rPr>
            </w:pPr>
            <w:r w:rsidRPr="00DA635F">
              <w:rPr>
                <w:rFonts w:cs="Arial"/>
                <w:sz w:val="20"/>
                <w:szCs w:val="20"/>
              </w:rPr>
              <w:t>Forehand</w:t>
            </w:r>
            <w:r w:rsidRPr="00DA635F">
              <w:rPr>
                <w:rFonts w:cs="Arial"/>
                <w:spacing w:val="-3"/>
                <w:sz w:val="20"/>
                <w:szCs w:val="20"/>
              </w:rPr>
              <w:t xml:space="preserve"> </w:t>
            </w:r>
            <w:r w:rsidRPr="00DA635F">
              <w:rPr>
                <w:rFonts w:cs="Arial"/>
                <w:sz w:val="20"/>
                <w:szCs w:val="20"/>
              </w:rPr>
              <w:t>clear</w:t>
            </w:r>
          </w:p>
          <w:p w:rsidR="00DA635F" w:rsidRPr="00DA635F" w:rsidRDefault="00DA635F" w:rsidP="00DA635F">
            <w:pPr>
              <w:pStyle w:val="TableParagraph"/>
              <w:numPr>
                <w:ilvl w:val="0"/>
                <w:numId w:val="1"/>
              </w:numPr>
              <w:tabs>
                <w:tab w:val="left" w:pos="290"/>
              </w:tabs>
              <w:ind w:left="187" w:hanging="187"/>
              <w:rPr>
                <w:rFonts w:cs="Arial"/>
                <w:sz w:val="20"/>
                <w:szCs w:val="20"/>
              </w:rPr>
            </w:pPr>
            <w:r w:rsidRPr="00DA635F">
              <w:rPr>
                <w:rFonts w:cs="Arial"/>
                <w:sz w:val="20"/>
                <w:szCs w:val="20"/>
              </w:rPr>
              <w:t>Backhand clear</w:t>
            </w:r>
          </w:p>
        </w:tc>
        <w:tc>
          <w:tcPr>
            <w:tcW w:w="511" w:type="pct"/>
          </w:tcPr>
          <w:p w:rsidR="00DA635F" w:rsidRPr="00DA635F" w:rsidRDefault="00DA635F" w:rsidP="00DA635F">
            <w:pPr>
              <w:pStyle w:val="TableParagraph"/>
              <w:ind w:left="54" w:right="84"/>
              <w:rPr>
                <w:rFonts w:cs="Arial"/>
                <w:sz w:val="20"/>
                <w:szCs w:val="20"/>
              </w:rPr>
            </w:pPr>
            <w:r w:rsidRPr="00DA635F">
              <w:rPr>
                <w:rFonts w:cs="Arial"/>
                <w:sz w:val="20"/>
                <w:szCs w:val="20"/>
              </w:rPr>
              <w:t>5x3= 15%</w:t>
            </w:r>
          </w:p>
        </w:tc>
        <w:tc>
          <w:tcPr>
            <w:tcW w:w="553" w:type="pct"/>
          </w:tcPr>
          <w:p w:rsidR="00DA635F" w:rsidRPr="00DA635F" w:rsidRDefault="00DA635F" w:rsidP="00DA635F">
            <w:pPr>
              <w:pStyle w:val="TableParagraph"/>
              <w:ind w:right="-903"/>
              <w:rPr>
                <w:rFonts w:cs="Arial"/>
                <w:sz w:val="20"/>
                <w:szCs w:val="20"/>
              </w:rPr>
            </w:pPr>
          </w:p>
        </w:tc>
        <w:tc>
          <w:tcPr>
            <w:tcW w:w="815" w:type="pct"/>
          </w:tcPr>
          <w:p w:rsidR="00DA635F" w:rsidRPr="00DA635F" w:rsidRDefault="00DA635F" w:rsidP="00DA635F">
            <w:pPr>
              <w:pStyle w:val="TableParagraph"/>
              <w:rPr>
                <w:rFonts w:cs="Arial"/>
                <w:sz w:val="20"/>
                <w:szCs w:val="20"/>
              </w:rPr>
            </w:pPr>
          </w:p>
        </w:tc>
      </w:tr>
      <w:tr w:rsidR="00DA635F" w:rsidRPr="00DA635F" w:rsidTr="00DA635F">
        <w:trPr>
          <w:trHeight w:val="1037"/>
        </w:trPr>
        <w:tc>
          <w:tcPr>
            <w:tcW w:w="583" w:type="pct"/>
            <w:vMerge/>
            <w:tcBorders>
              <w:top w:val="nil"/>
            </w:tcBorders>
            <w:textDirection w:val="btLr"/>
          </w:tcPr>
          <w:p w:rsidR="00DA635F" w:rsidRPr="00DA635F" w:rsidRDefault="00DA635F" w:rsidP="00DA635F">
            <w:pPr>
              <w:rPr>
                <w:rFonts w:cs="Arial"/>
                <w:sz w:val="20"/>
                <w:szCs w:val="20"/>
              </w:rPr>
            </w:pPr>
          </w:p>
        </w:tc>
        <w:tc>
          <w:tcPr>
            <w:tcW w:w="904" w:type="pct"/>
          </w:tcPr>
          <w:p w:rsidR="00DA635F" w:rsidRPr="00DA635F" w:rsidRDefault="00DA635F" w:rsidP="00DA635F">
            <w:pPr>
              <w:pStyle w:val="TableParagraph"/>
              <w:ind w:right="555"/>
              <w:rPr>
                <w:rFonts w:cs="Arial"/>
                <w:spacing w:val="1"/>
                <w:sz w:val="20"/>
                <w:szCs w:val="20"/>
              </w:rPr>
            </w:pPr>
            <w:r w:rsidRPr="00DA635F">
              <w:rPr>
                <w:rFonts w:cs="Arial"/>
                <w:sz w:val="20"/>
                <w:szCs w:val="20"/>
              </w:rPr>
              <w:t>Table</w:t>
            </w:r>
            <w:r w:rsidRPr="00DA635F">
              <w:rPr>
                <w:rFonts w:cs="Arial"/>
                <w:spacing w:val="4"/>
                <w:sz w:val="20"/>
                <w:szCs w:val="20"/>
              </w:rPr>
              <w:t xml:space="preserve"> </w:t>
            </w:r>
            <w:r w:rsidRPr="00DA635F">
              <w:rPr>
                <w:rFonts w:cs="Arial"/>
                <w:sz w:val="20"/>
                <w:szCs w:val="20"/>
              </w:rPr>
              <w:t>tennis</w:t>
            </w:r>
            <w:r w:rsidRPr="00DA635F">
              <w:rPr>
                <w:rFonts w:cs="Arial"/>
                <w:spacing w:val="1"/>
                <w:sz w:val="20"/>
                <w:szCs w:val="20"/>
              </w:rPr>
              <w:t xml:space="preserve"> </w:t>
            </w:r>
          </w:p>
          <w:p w:rsidR="00DA635F" w:rsidRPr="00DA635F" w:rsidRDefault="00DA635F" w:rsidP="00DA635F">
            <w:pPr>
              <w:pStyle w:val="TableParagraph"/>
              <w:ind w:right="555"/>
              <w:rPr>
                <w:rFonts w:cs="Arial"/>
                <w:sz w:val="20"/>
                <w:szCs w:val="20"/>
              </w:rPr>
            </w:pPr>
            <w:r w:rsidRPr="00DA635F">
              <w:rPr>
                <w:rFonts w:cs="Arial"/>
                <w:sz w:val="20"/>
                <w:szCs w:val="20"/>
              </w:rPr>
              <w:t xml:space="preserve">(7-10 </w:t>
            </w:r>
            <w:proofErr w:type="spellStart"/>
            <w:r w:rsidRPr="00DA635F">
              <w:rPr>
                <w:rFonts w:cs="Arial"/>
                <w:sz w:val="20"/>
                <w:szCs w:val="20"/>
              </w:rPr>
              <w:t>Mins</w:t>
            </w:r>
            <w:proofErr w:type="spellEnd"/>
            <w:r w:rsidRPr="00DA635F">
              <w:rPr>
                <w:rFonts w:cs="Arial"/>
                <w:sz w:val="20"/>
                <w:szCs w:val="20"/>
              </w:rPr>
              <w:t>.)</w:t>
            </w:r>
          </w:p>
        </w:tc>
        <w:tc>
          <w:tcPr>
            <w:tcW w:w="1635" w:type="pct"/>
            <w:gridSpan w:val="2"/>
          </w:tcPr>
          <w:p w:rsidR="00DA635F" w:rsidRPr="00DA635F" w:rsidRDefault="00DA635F" w:rsidP="00DA635F">
            <w:pPr>
              <w:pStyle w:val="TableParagraph"/>
              <w:numPr>
                <w:ilvl w:val="0"/>
                <w:numId w:val="2"/>
              </w:numPr>
              <w:tabs>
                <w:tab w:val="left" w:pos="290"/>
              </w:tabs>
              <w:ind w:left="182"/>
              <w:rPr>
                <w:rFonts w:cs="Arial"/>
                <w:sz w:val="20"/>
                <w:szCs w:val="20"/>
              </w:rPr>
            </w:pPr>
            <w:r w:rsidRPr="00DA635F">
              <w:rPr>
                <w:rFonts w:cs="Arial"/>
                <w:sz w:val="20"/>
                <w:szCs w:val="20"/>
              </w:rPr>
              <w:t>Fore</w:t>
            </w:r>
            <w:r w:rsidRPr="00DA635F">
              <w:rPr>
                <w:rFonts w:cs="Arial"/>
                <w:spacing w:val="-5"/>
                <w:sz w:val="20"/>
                <w:szCs w:val="20"/>
              </w:rPr>
              <w:t xml:space="preserve"> </w:t>
            </w:r>
            <w:r w:rsidRPr="00DA635F">
              <w:rPr>
                <w:rFonts w:cs="Arial"/>
                <w:sz w:val="20"/>
                <w:szCs w:val="20"/>
              </w:rPr>
              <w:t>hand</w:t>
            </w:r>
            <w:r w:rsidRPr="00DA635F">
              <w:rPr>
                <w:rFonts w:cs="Arial"/>
                <w:spacing w:val="-3"/>
                <w:sz w:val="20"/>
                <w:szCs w:val="20"/>
              </w:rPr>
              <w:t xml:space="preserve"> </w:t>
            </w:r>
            <w:r w:rsidRPr="00DA635F">
              <w:rPr>
                <w:rFonts w:cs="Arial"/>
                <w:sz w:val="20"/>
                <w:szCs w:val="20"/>
              </w:rPr>
              <w:t>stroke</w:t>
            </w:r>
          </w:p>
          <w:p w:rsidR="00DA635F" w:rsidRPr="00DA635F" w:rsidRDefault="00DA635F" w:rsidP="00DA635F">
            <w:pPr>
              <w:pStyle w:val="TableParagraph"/>
              <w:numPr>
                <w:ilvl w:val="0"/>
                <w:numId w:val="2"/>
              </w:numPr>
              <w:tabs>
                <w:tab w:val="left" w:pos="290"/>
              </w:tabs>
              <w:ind w:left="182"/>
              <w:rPr>
                <w:rFonts w:cs="Arial"/>
                <w:sz w:val="20"/>
                <w:szCs w:val="20"/>
              </w:rPr>
            </w:pPr>
            <w:r w:rsidRPr="00DA635F">
              <w:rPr>
                <w:rFonts w:cs="Arial"/>
                <w:sz w:val="20"/>
                <w:szCs w:val="20"/>
              </w:rPr>
              <w:t>Backhand</w:t>
            </w:r>
            <w:r w:rsidRPr="00DA635F">
              <w:rPr>
                <w:rFonts w:cs="Arial"/>
                <w:spacing w:val="-6"/>
                <w:sz w:val="20"/>
                <w:szCs w:val="20"/>
              </w:rPr>
              <w:t xml:space="preserve"> </w:t>
            </w:r>
            <w:r w:rsidRPr="00DA635F">
              <w:rPr>
                <w:rFonts w:cs="Arial"/>
                <w:sz w:val="20"/>
                <w:szCs w:val="20"/>
              </w:rPr>
              <w:t>stroke</w:t>
            </w:r>
          </w:p>
          <w:p w:rsidR="00DA635F" w:rsidRPr="00DA635F" w:rsidRDefault="00DA635F" w:rsidP="00DA635F">
            <w:pPr>
              <w:pStyle w:val="TableParagraph"/>
              <w:numPr>
                <w:ilvl w:val="0"/>
                <w:numId w:val="2"/>
              </w:numPr>
              <w:tabs>
                <w:tab w:val="left" w:pos="290"/>
              </w:tabs>
              <w:ind w:left="182"/>
              <w:rPr>
                <w:rFonts w:cs="Arial"/>
                <w:sz w:val="20"/>
                <w:szCs w:val="20"/>
              </w:rPr>
            </w:pPr>
            <w:r w:rsidRPr="00DA635F">
              <w:rPr>
                <w:rFonts w:cs="Arial"/>
                <w:sz w:val="20"/>
                <w:szCs w:val="20"/>
              </w:rPr>
              <w:t>Forehand</w:t>
            </w:r>
            <w:r w:rsidRPr="00DA635F">
              <w:rPr>
                <w:rFonts w:cs="Arial"/>
                <w:spacing w:val="-3"/>
                <w:sz w:val="20"/>
                <w:szCs w:val="20"/>
              </w:rPr>
              <w:t xml:space="preserve"> </w:t>
            </w:r>
            <w:r w:rsidRPr="00DA635F">
              <w:rPr>
                <w:rFonts w:cs="Arial"/>
                <w:sz w:val="20"/>
                <w:szCs w:val="20"/>
              </w:rPr>
              <w:t>top</w:t>
            </w:r>
            <w:r w:rsidRPr="00DA635F">
              <w:rPr>
                <w:rFonts w:cs="Arial"/>
                <w:spacing w:val="-3"/>
                <w:sz w:val="20"/>
                <w:szCs w:val="20"/>
              </w:rPr>
              <w:t xml:space="preserve"> </w:t>
            </w:r>
            <w:r w:rsidRPr="00DA635F">
              <w:rPr>
                <w:rFonts w:cs="Arial"/>
                <w:sz w:val="20"/>
                <w:szCs w:val="20"/>
              </w:rPr>
              <w:t>spin</w:t>
            </w:r>
          </w:p>
          <w:p w:rsidR="00DA635F" w:rsidRPr="00DA635F" w:rsidRDefault="00DA635F" w:rsidP="00DA635F">
            <w:pPr>
              <w:pStyle w:val="TableParagraph"/>
              <w:numPr>
                <w:ilvl w:val="0"/>
                <w:numId w:val="2"/>
              </w:numPr>
              <w:tabs>
                <w:tab w:val="left" w:pos="290"/>
              </w:tabs>
              <w:ind w:left="182"/>
              <w:rPr>
                <w:rFonts w:cs="Arial"/>
                <w:sz w:val="20"/>
                <w:szCs w:val="20"/>
              </w:rPr>
            </w:pPr>
            <w:r w:rsidRPr="00DA635F">
              <w:rPr>
                <w:rFonts w:cs="Arial"/>
                <w:sz w:val="20"/>
                <w:szCs w:val="20"/>
              </w:rPr>
              <w:t>Backhand</w:t>
            </w:r>
            <w:r w:rsidRPr="00DA635F">
              <w:rPr>
                <w:rFonts w:cs="Arial"/>
                <w:spacing w:val="-3"/>
                <w:sz w:val="20"/>
                <w:szCs w:val="20"/>
              </w:rPr>
              <w:t xml:space="preserve"> </w:t>
            </w:r>
            <w:r w:rsidRPr="00DA635F">
              <w:rPr>
                <w:rFonts w:cs="Arial"/>
                <w:sz w:val="20"/>
                <w:szCs w:val="20"/>
              </w:rPr>
              <w:t>top</w:t>
            </w:r>
            <w:r w:rsidRPr="00DA635F">
              <w:rPr>
                <w:rFonts w:cs="Arial"/>
                <w:spacing w:val="-4"/>
                <w:sz w:val="20"/>
                <w:szCs w:val="20"/>
              </w:rPr>
              <w:t xml:space="preserve"> </w:t>
            </w:r>
            <w:r w:rsidRPr="00DA635F">
              <w:rPr>
                <w:rFonts w:cs="Arial"/>
                <w:sz w:val="20"/>
                <w:szCs w:val="20"/>
              </w:rPr>
              <w:t>spin</w:t>
            </w:r>
          </w:p>
          <w:p w:rsidR="00DA635F" w:rsidRPr="00DA635F" w:rsidRDefault="00DA635F" w:rsidP="00DA635F">
            <w:pPr>
              <w:pStyle w:val="TableParagraph"/>
              <w:numPr>
                <w:ilvl w:val="0"/>
                <w:numId w:val="2"/>
              </w:numPr>
              <w:tabs>
                <w:tab w:val="left" w:pos="290"/>
              </w:tabs>
              <w:ind w:left="182"/>
              <w:rPr>
                <w:rFonts w:cs="Arial"/>
                <w:sz w:val="20"/>
                <w:szCs w:val="20"/>
              </w:rPr>
            </w:pPr>
            <w:r w:rsidRPr="00DA635F">
              <w:rPr>
                <w:rFonts w:cs="Arial"/>
                <w:sz w:val="20"/>
                <w:szCs w:val="20"/>
              </w:rPr>
              <w:t>Serve</w:t>
            </w:r>
          </w:p>
        </w:tc>
        <w:tc>
          <w:tcPr>
            <w:tcW w:w="511" w:type="pct"/>
          </w:tcPr>
          <w:p w:rsidR="00DA635F" w:rsidRPr="00DA635F" w:rsidRDefault="00DA635F" w:rsidP="00DA635F">
            <w:pPr>
              <w:pStyle w:val="TableParagraph"/>
              <w:ind w:left="54" w:right="84"/>
              <w:rPr>
                <w:rFonts w:cs="Arial"/>
                <w:sz w:val="20"/>
                <w:szCs w:val="20"/>
              </w:rPr>
            </w:pPr>
            <w:r w:rsidRPr="00DA635F">
              <w:rPr>
                <w:rFonts w:cs="Arial"/>
                <w:sz w:val="20"/>
                <w:szCs w:val="20"/>
              </w:rPr>
              <w:t>5x3= 15%</w:t>
            </w:r>
          </w:p>
        </w:tc>
        <w:tc>
          <w:tcPr>
            <w:tcW w:w="553" w:type="pct"/>
          </w:tcPr>
          <w:p w:rsidR="00DA635F" w:rsidRPr="00DA635F" w:rsidRDefault="00DA635F" w:rsidP="00DA635F">
            <w:pPr>
              <w:pStyle w:val="TableParagraph"/>
              <w:rPr>
                <w:rFonts w:cs="Arial"/>
                <w:sz w:val="20"/>
                <w:szCs w:val="20"/>
              </w:rPr>
            </w:pPr>
          </w:p>
        </w:tc>
        <w:tc>
          <w:tcPr>
            <w:tcW w:w="815" w:type="pct"/>
          </w:tcPr>
          <w:p w:rsidR="00DA635F" w:rsidRPr="00DA635F" w:rsidRDefault="00DA635F" w:rsidP="00DA635F">
            <w:pPr>
              <w:pStyle w:val="TableParagraph"/>
              <w:rPr>
                <w:rFonts w:cs="Arial"/>
                <w:sz w:val="20"/>
                <w:szCs w:val="20"/>
              </w:rPr>
            </w:pPr>
          </w:p>
        </w:tc>
      </w:tr>
      <w:tr w:rsidR="00DA635F" w:rsidRPr="00DA635F" w:rsidTr="00DA635F">
        <w:trPr>
          <w:trHeight w:val="1449"/>
        </w:trPr>
        <w:tc>
          <w:tcPr>
            <w:tcW w:w="583" w:type="pct"/>
            <w:vMerge/>
            <w:tcBorders>
              <w:top w:val="nil"/>
            </w:tcBorders>
            <w:textDirection w:val="btLr"/>
          </w:tcPr>
          <w:p w:rsidR="00DA635F" w:rsidRPr="00DA635F" w:rsidRDefault="00DA635F" w:rsidP="00DA635F">
            <w:pPr>
              <w:rPr>
                <w:rFonts w:cs="Arial"/>
                <w:sz w:val="20"/>
                <w:szCs w:val="20"/>
              </w:rPr>
            </w:pPr>
          </w:p>
        </w:tc>
        <w:tc>
          <w:tcPr>
            <w:tcW w:w="904" w:type="pct"/>
          </w:tcPr>
          <w:p w:rsidR="00DA635F" w:rsidRPr="00DA635F" w:rsidRDefault="00DA635F" w:rsidP="00DA635F">
            <w:pPr>
              <w:pStyle w:val="TableParagraph"/>
              <w:rPr>
                <w:rFonts w:cs="Arial"/>
                <w:sz w:val="20"/>
                <w:szCs w:val="20"/>
              </w:rPr>
            </w:pPr>
            <w:r w:rsidRPr="00DA635F">
              <w:rPr>
                <w:rFonts w:cs="Arial"/>
                <w:sz w:val="20"/>
                <w:szCs w:val="20"/>
              </w:rPr>
              <w:t>Volleyball</w:t>
            </w:r>
          </w:p>
          <w:p w:rsidR="00DA635F" w:rsidRPr="00DA635F" w:rsidRDefault="00DA635F" w:rsidP="00DA635F">
            <w:pPr>
              <w:pStyle w:val="TableParagraph"/>
              <w:adjustRightInd w:val="0"/>
              <w:rPr>
                <w:rFonts w:cs="Arial"/>
                <w:sz w:val="20"/>
                <w:szCs w:val="20"/>
              </w:rPr>
            </w:pPr>
            <w:r w:rsidRPr="00DA635F">
              <w:rPr>
                <w:rFonts w:cs="Arial"/>
                <w:sz w:val="20"/>
                <w:szCs w:val="20"/>
              </w:rPr>
              <w:t xml:space="preserve">(7-10 </w:t>
            </w:r>
            <w:proofErr w:type="spellStart"/>
            <w:r w:rsidRPr="00DA635F">
              <w:rPr>
                <w:rFonts w:cs="Arial"/>
                <w:sz w:val="20"/>
                <w:szCs w:val="20"/>
              </w:rPr>
              <w:t>Mins</w:t>
            </w:r>
            <w:proofErr w:type="spellEnd"/>
            <w:r w:rsidRPr="00DA635F">
              <w:rPr>
                <w:rFonts w:cs="Arial"/>
                <w:sz w:val="20"/>
                <w:szCs w:val="20"/>
              </w:rPr>
              <w:t>.)</w:t>
            </w:r>
          </w:p>
        </w:tc>
        <w:tc>
          <w:tcPr>
            <w:tcW w:w="1635" w:type="pct"/>
            <w:gridSpan w:val="2"/>
          </w:tcPr>
          <w:p w:rsidR="00DA635F" w:rsidRPr="00DA635F" w:rsidRDefault="00DA635F" w:rsidP="00DA635F">
            <w:pPr>
              <w:pStyle w:val="TableParagraph"/>
              <w:numPr>
                <w:ilvl w:val="0"/>
                <w:numId w:val="5"/>
              </w:numPr>
              <w:tabs>
                <w:tab w:val="left" w:pos="290"/>
              </w:tabs>
              <w:ind w:right="341"/>
              <w:rPr>
                <w:rFonts w:cs="Arial"/>
                <w:sz w:val="20"/>
                <w:szCs w:val="20"/>
              </w:rPr>
            </w:pPr>
            <w:r w:rsidRPr="00DA635F">
              <w:rPr>
                <w:rFonts w:cs="Arial"/>
                <w:sz w:val="20"/>
                <w:szCs w:val="20"/>
              </w:rPr>
              <w:t>Serving</w:t>
            </w:r>
            <w:r w:rsidRPr="00DA635F">
              <w:rPr>
                <w:rFonts w:cs="Arial"/>
                <w:spacing w:val="41"/>
                <w:sz w:val="20"/>
                <w:szCs w:val="20"/>
              </w:rPr>
              <w:t xml:space="preserve"> </w:t>
            </w:r>
            <w:r w:rsidRPr="00DA635F">
              <w:rPr>
                <w:rFonts w:cs="Arial"/>
                <w:sz w:val="20"/>
                <w:szCs w:val="20"/>
              </w:rPr>
              <w:t>(Tee</w:t>
            </w:r>
            <w:r w:rsidRPr="00DA635F">
              <w:rPr>
                <w:rFonts w:cs="Arial"/>
                <w:spacing w:val="-2"/>
                <w:sz w:val="20"/>
                <w:szCs w:val="20"/>
              </w:rPr>
              <w:t xml:space="preserve"> </w:t>
            </w:r>
            <w:r w:rsidRPr="00DA635F">
              <w:rPr>
                <w:rFonts w:cs="Arial"/>
                <w:sz w:val="20"/>
                <w:szCs w:val="20"/>
              </w:rPr>
              <w:t>up the</w:t>
            </w:r>
            <w:r w:rsidRPr="00DA635F">
              <w:rPr>
                <w:rFonts w:cs="Arial"/>
                <w:spacing w:val="-3"/>
                <w:sz w:val="20"/>
                <w:szCs w:val="20"/>
              </w:rPr>
              <w:t xml:space="preserve"> </w:t>
            </w:r>
            <w:r w:rsidRPr="00DA635F">
              <w:rPr>
                <w:rFonts w:cs="Arial"/>
                <w:sz w:val="20"/>
                <w:szCs w:val="20"/>
              </w:rPr>
              <w:t>ball,</w:t>
            </w:r>
            <w:r w:rsidRPr="00DA635F">
              <w:rPr>
                <w:rFonts w:cs="Arial"/>
                <w:spacing w:val="-1"/>
                <w:sz w:val="20"/>
                <w:szCs w:val="20"/>
              </w:rPr>
              <w:t xml:space="preserve"> </w:t>
            </w:r>
            <w:r w:rsidRPr="00DA635F">
              <w:rPr>
                <w:rFonts w:cs="Arial"/>
                <w:sz w:val="20"/>
                <w:szCs w:val="20"/>
              </w:rPr>
              <w:t>Lift</w:t>
            </w:r>
            <w:r w:rsidRPr="00DA635F">
              <w:rPr>
                <w:rFonts w:cs="Arial"/>
                <w:spacing w:val="-1"/>
                <w:sz w:val="20"/>
                <w:szCs w:val="20"/>
              </w:rPr>
              <w:t xml:space="preserve"> </w:t>
            </w:r>
            <w:r w:rsidRPr="00DA635F">
              <w:rPr>
                <w:rFonts w:cs="Arial"/>
                <w:sz w:val="20"/>
                <w:szCs w:val="20"/>
              </w:rPr>
              <w:t>the</w:t>
            </w:r>
            <w:r w:rsidRPr="00DA635F">
              <w:rPr>
                <w:rFonts w:cs="Arial"/>
                <w:spacing w:val="-2"/>
                <w:sz w:val="20"/>
                <w:szCs w:val="20"/>
              </w:rPr>
              <w:t xml:space="preserve"> </w:t>
            </w:r>
            <w:r w:rsidRPr="00DA635F">
              <w:rPr>
                <w:rFonts w:cs="Arial"/>
                <w:sz w:val="20"/>
                <w:szCs w:val="20"/>
              </w:rPr>
              <w:t>ball,</w:t>
            </w:r>
            <w:r w:rsidRPr="00DA635F">
              <w:rPr>
                <w:rFonts w:cs="Arial"/>
                <w:spacing w:val="-3"/>
                <w:sz w:val="20"/>
                <w:szCs w:val="20"/>
              </w:rPr>
              <w:t xml:space="preserve"> </w:t>
            </w:r>
            <w:r w:rsidRPr="00DA635F">
              <w:rPr>
                <w:rFonts w:cs="Arial"/>
                <w:sz w:val="20"/>
                <w:szCs w:val="20"/>
              </w:rPr>
              <w:t>Make</w:t>
            </w:r>
            <w:r w:rsidRPr="00DA635F">
              <w:rPr>
                <w:rFonts w:cs="Arial"/>
                <w:spacing w:val="-3"/>
                <w:sz w:val="20"/>
                <w:szCs w:val="20"/>
              </w:rPr>
              <w:t xml:space="preserve"> </w:t>
            </w:r>
            <w:r w:rsidRPr="00DA635F">
              <w:rPr>
                <w:rFonts w:cs="Arial"/>
                <w:sz w:val="20"/>
                <w:szCs w:val="20"/>
              </w:rPr>
              <w:t>firm</w:t>
            </w:r>
            <w:r w:rsidRPr="00DA635F">
              <w:rPr>
                <w:rFonts w:cs="Arial"/>
                <w:spacing w:val="-4"/>
                <w:sz w:val="20"/>
                <w:szCs w:val="20"/>
              </w:rPr>
              <w:t xml:space="preserve"> </w:t>
            </w:r>
            <w:r w:rsidRPr="00DA635F">
              <w:rPr>
                <w:rFonts w:cs="Arial"/>
                <w:sz w:val="20"/>
                <w:szCs w:val="20"/>
              </w:rPr>
              <w:t>contact, Finish</w:t>
            </w:r>
            <w:r w:rsidRPr="00DA635F">
              <w:rPr>
                <w:rFonts w:cs="Arial"/>
                <w:spacing w:val="-2"/>
                <w:sz w:val="20"/>
                <w:szCs w:val="20"/>
              </w:rPr>
              <w:t xml:space="preserve"> </w:t>
            </w:r>
            <w:r w:rsidRPr="00DA635F">
              <w:rPr>
                <w:rFonts w:cs="Arial"/>
                <w:sz w:val="20"/>
                <w:szCs w:val="20"/>
              </w:rPr>
              <w:t>towards</w:t>
            </w:r>
            <w:r w:rsidRPr="00DA635F">
              <w:rPr>
                <w:rFonts w:cs="Arial"/>
                <w:spacing w:val="-42"/>
                <w:sz w:val="20"/>
                <w:szCs w:val="20"/>
              </w:rPr>
              <w:t xml:space="preserve"> </w:t>
            </w:r>
            <w:r w:rsidRPr="00DA635F">
              <w:rPr>
                <w:rFonts w:cs="Arial"/>
                <w:sz w:val="20"/>
                <w:szCs w:val="20"/>
              </w:rPr>
              <w:t>the</w:t>
            </w:r>
            <w:r w:rsidRPr="00DA635F">
              <w:rPr>
                <w:rFonts w:cs="Arial"/>
                <w:spacing w:val="-1"/>
                <w:sz w:val="20"/>
                <w:szCs w:val="20"/>
              </w:rPr>
              <w:t xml:space="preserve"> </w:t>
            </w:r>
            <w:r w:rsidRPr="00DA635F">
              <w:rPr>
                <w:rFonts w:cs="Arial"/>
                <w:sz w:val="20"/>
                <w:szCs w:val="20"/>
              </w:rPr>
              <w:t>top</w:t>
            </w:r>
            <w:r w:rsidRPr="00DA635F">
              <w:rPr>
                <w:rFonts w:cs="Arial"/>
                <w:spacing w:val="-1"/>
                <w:sz w:val="20"/>
                <w:szCs w:val="20"/>
              </w:rPr>
              <w:t xml:space="preserve"> </w:t>
            </w:r>
            <w:r w:rsidRPr="00DA635F">
              <w:rPr>
                <w:rFonts w:cs="Arial"/>
                <w:sz w:val="20"/>
                <w:szCs w:val="20"/>
              </w:rPr>
              <w:t>of</w:t>
            </w:r>
            <w:r w:rsidRPr="00DA635F">
              <w:rPr>
                <w:rFonts w:cs="Arial"/>
                <w:spacing w:val="-2"/>
                <w:sz w:val="20"/>
                <w:szCs w:val="20"/>
              </w:rPr>
              <w:t xml:space="preserve"> </w:t>
            </w:r>
            <w:r w:rsidRPr="00DA635F">
              <w:rPr>
                <w:rFonts w:cs="Arial"/>
                <w:sz w:val="20"/>
                <w:szCs w:val="20"/>
              </w:rPr>
              <w:t>the</w:t>
            </w:r>
            <w:r w:rsidRPr="00DA635F">
              <w:rPr>
                <w:rFonts w:cs="Arial"/>
                <w:spacing w:val="-1"/>
                <w:sz w:val="20"/>
                <w:szCs w:val="20"/>
              </w:rPr>
              <w:t xml:space="preserve"> </w:t>
            </w:r>
            <w:r w:rsidRPr="00DA635F">
              <w:rPr>
                <w:rFonts w:cs="Arial"/>
                <w:sz w:val="20"/>
                <w:szCs w:val="20"/>
              </w:rPr>
              <w:t>net)</w:t>
            </w:r>
          </w:p>
          <w:p w:rsidR="00DA635F" w:rsidRPr="00DA635F" w:rsidRDefault="00DA635F" w:rsidP="00DA635F">
            <w:pPr>
              <w:pStyle w:val="TableParagraph"/>
              <w:numPr>
                <w:ilvl w:val="0"/>
                <w:numId w:val="5"/>
              </w:numPr>
              <w:tabs>
                <w:tab w:val="left" w:pos="290"/>
              </w:tabs>
              <w:ind w:right="341"/>
              <w:rPr>
                <w:rFonts w:cs="Arial"/>
                <w:sz w:val="20"/>
                <w:szCs w:val="20"/>
              </w:rPr>
            </w:pPr>
            <w:r w:rsidRPr="00DA635F">
              <w:rPr>
                <w:rFonts w:cs="Arial"/>
                <w:sz w:val="20"/>
                <w:szCs w:val="20"/>
              </w:rPr>
              <w:t>Passing</w:t>
            </w:r>
            <w:r w:rsidRPr="00DA635F">
              <w:rPr>
                <w:rFonts w:cs="Arial"/>
                <w:spacing w:val="-2"/>
                <w:sz w:val="20"/>
                <w:szCs w:val="20"/>
              </w:rPr>
              <w:t xml:space="preserve"> </w:t>
            </w:r>
            <w:r w:rsidRPr="00DA635F">
              <w:rPr>
                <w:rFonts w:cs="Arial"/>
                <w:sz w:val="20"/>
                <w:szCs w:val="20"/>
              </w:rPr>
              <w:t>(Fore</w:t>
            </w:r>
            <w:r w:rsidRPr="00DA635F">
              <w:rPr>
                <w:rFonts w:cs="Arial"/>
                <w:spacing w:val="-2"/>
                <w:sz w:val="20"/>
                <w:szCs w:val="20"/>
              </w:rPr>
              <w:t xml:space="preserve"> </w:t>
            </w:r>
            <w:r w:rsidRPr="00DA635F">
              <w:rPr>
                <w:rFonts w:cs="Arial"/>
                <w:sz w:val="20"/>
                <w:szCs w:val="20"/>
              </w:rPr>
              <w:t>arm</w:t>
            </w:r>
            <w:r w:rsidRPr="00DA635F">
              <w:rPr>
                <w:rFonts w:cs="Arial"/>
                <w:spacing w:val="-4"/>
                <w:sz w:val="20"/>
                <w:szCs w:val="20"/>
              </w:rPr>
              <w:t xml:space="preserve"> </w:t>
            </w:r>
            <w:r w:rsidRPr="00DA635F">
              <w:rPr>
                <w:rFonts w:cs="Arial"/>
                <w:sz w:val="20"/>
                <w:szCs w:val="20"/>
              </w:rPr>
              <w:t>play,</w:t>
            </w:r>
            <w:r w:rsidRPr="00DA635F">
              <w:rPr>
                <w:rFonts w:cs="Arial"/>
                <w:spacing w:val="-1"/>
                <w:sz w:val="20"/>
                <w:szCs w:val="20"/>
              </w:rPr>
              <w:t xml:space="preserve"> </w:t>
            </w:r>
            <w:r w:rsidRPr="00DA635F">
              <w:rPr>
                <w:rFonts w:cs="Arial"/>
                <w:sz w:val="20"/>
                <w:szCs w:val="20"/>
              </w:rPr>
              <w:t>Calling,</w:t>
            </w:r>
            <w:r w:rsidRPr="00DA635F">
              <w:rPr>
                <w:rFonts w:cs="Arial"/>
                <w:spacing w:val="-1"/>
                <w:sz w:val="20"/>
                <w:szCs w:val="20"/>
              </w:rPr>
              <w:t xml:space="preserve"> </w:t>
            </w:r>
            <w:r w:rsidRPr="00DA635F">
              <w:rPr>
                <w:rFonts w:cs="Arial"/>
                <w:sz w:val="20"/>
                <w:szCs w:val="20"/>
              </w:rPr>
              <w:t>Support,</w:t>
            </w:r>
            <w:r w:rsidRPr="00DA635F">
              <w:rPr>
                <w:rFonts w:cs="Arial"/>
                <w:spacing w:val="-1"/>
                <w:sz w:val="20"/>
                <w:szCs w:val="20"/>
              </w:rPr>
              <w:t xml:space="preserve"> </w:t>
            </w:r>
            <w:r w:rsidRPr="00DA635F">
              <w:rPr>
                <w:rFonts w:cs="Arial"/>
                <w:sz w:val="20"/>
                <w:szCs w:val="20"/>
              </w:rPr>
              <w:t>Open</w:t>
            </w:r>
            <w:r w:rsidRPr="00DA635F">
              <w:rPr>
                <w:rFonts w:cs="Arial"/>
                <w:spacing w:val="-2"/>
                <w:sz w:val="20"/>
                <w:szCs w:val="20"/>
              </w:rPr>
              <w:t xml:space="preserve"> </w:t>
            </w:r>
            <w:r w:rsidRPr="00DA635F">
              <w:rPr>
                <w:rFonts w:cs="Arial"/>
                <w:sz w:val="20"/>
                <w:szCs w:val="20"/>
              </w:rPr>
              <w:t>up)</w:t>
            </w:r>
          </w:p>
          <w:p w:rsidR="00DA635F" w:rsidRPr="00DA635F" w:rsidRDefault="00DA635F" w:rsidP="00DA635F">
            <w:pPr>
              <w:pStyle w:val="TableParagraph"/>
              <w:numPr>
                <w:ilvl w:val="0"/>
                <w:numId w:val="5"/>
              </w:numPr>
              <w:tabs>
                <w:tab w:val="left" w:pos="290"/>
              </w:tabs>
              <w:ind w:right="341"/>
              <w:rPr>
                <w:rFonts w:cs="Arial"/>
                <w:sz w:val="20"/>
                <w:szCs w:val="20"/>
              </w:rPr>
            </w:pPr>
            <w:r w:rsidRPr="00DA635F">
              <w:rPr>
                <w:rFonts w:cs="Arial"/>
                <w:sz w:val="20"/>
                <w:szCs w:val="20"/>
              </w:rPr>
              <w:t>Set</w:t>
            </w:r>
            <w:r w:rsidRPr="00DA635F">
              <w:rPr>
                <w:rFonts w:cs="Arial"/>
                <w:spacing w:val="-3"/>
                <w:sz w:val="20"/>
                <w:szCs w:val="20"/>
              </w:rPr>
              <w:t xml:space="preserve"> </w:t>
            </w:r>
            <w:r w:rsidRPr="00DA635F">
              <w:rPr>
                <w:rFonts w:cs="Arial"/>
                <w:sz w:val="20"/>
                <w:szCs w:val="20"/>
              </w:rPr>
              <w:t>up</w:t>
            </w:r>
            <w:r w:rsidRPr="00DA635F">
              <w:rPr>
                <w:rFonts w:cs="Arial"/>
                <w:spacing w:val="-1"/>
                <w:sz w:val="20"/>
                <w:szCs w:val="20"/>
              </w:rPr>
              <w:t xml:space="preserve"> </w:t>
            </w:r>
            <w:r w:rsidRPr="00DA635F">
              <w:rPr>
                <w:rFonts w:cs="Arial"/>
                <w:sz w:val="20"/>
                <w:szCs w:val="20"/>
              </w:rPr>
              <w:t>(Medium</w:t>
            </w:r>
            <w:r w:rsidRPr="00DA635F">
              <w:rPr>
                <w:rFonts w:cs="Arial"/>
                <w:spacing w:val="-3"/>
                <w:sz w:val="20"/>
                <w:szCs w:val="20"/>
              </w:rPr>
              <w:t xml:space="preserve"> </w:t>
            </w:r>
            <w:r w:rsidRPr="00DA635F">
              <w:rPr>
                <w:rFonts w:cs="Arial"/>
                <w:sz w:val="20"/>
                <w:szCs w:val="20"/>
              </w:rPr>
              <w:t>body</w:t>
            </w:r>
            <w:r w:rsidRPr="00DA635F">
              <w:rPr>
                <w:rFonts w:cs="Arial"/>
                <w:spacing w:val="-4"/>
                <w:sz w:val="20"/>
                <w:szCs w:val="20"/>
              </w:rPr>
              <w:t xml:space="preserve"> </w:t>
            </w:r>
            <w:r w:rsidRPr="00DA635F">
              <w:rPr>
                <w:rFonts w:cs="Arial"/>
                <w:sz w:val="20"/>
                <w:szCs w:val="20"/>
              </w:rPr>
              <w:t>posture,</w:t>
            </w:r>
            <w:r w:rsidRPr="00DA635F">
              <w:rPr>
                <w:rFonts w:cs="Arial"/>
                <w:spacing w:val="-5"/>
                <w:sz w:val="20"/>
                <w:szCs w:val="20"/>
              </w:rPr>
              <w:t xml:space="preserve"> </w:t>
            </w:r>
            <w:r w:rsidRPr="00DA635F">
              <w:rPr>
                <w:rFonts w:cs="Arial"/>
                <w:sz w:val="20"/>
                <w:szCs w:val="20"/>
              </w:rPr>
              <w:t>Feet to</w:t>
            </w:r>
            <w:r w:rsidRPr="00DA635F">
              <w:rPr>
                <w:rFonts w:cs="Arial"/>
                <w:spacing w:val="1"/>
                <w:sz w:val="20"/>
                <w:szCs w:val="20"/>
              </w:rPr>
              <w:t xml:space="preserve"> </w:t>
            </w:r>
            <w:r w:rsidRPr="00DA635F">
              <w:rPr>
                <w:rFonts w:cs="Arial"/>
                <w:sz w:val="20"/>
                <w:szCs w:val="20"/>
              </w:rPr>
              <w:t>the</w:t>
            </w:r>
            <w:r w:rsidRPr="00DA635F">
              <w:rPr>
                <w:rFonts w:cs="Arial"/>
                <w:spacing w:val="-1"/>
                <w:sz w:val="20"/>
                <w:szCs w:val="20"/>
              </w:rPr>
              <w:t xml:space="preserve"> </w:t>
            </w:r>
            <w:r w:rsidRPr="00DA635F">
              <w:rPr>
                <w:rFonts w:cs="Arial"/>
                <w:sz w:val="20"/>
                <w:szCs w:val="20"/>
              </w:rPr>
              <w:t>ball,</w:t>
            </w:r>
            <w:r w:rsidRPr="00DA635F">
              <w:rPr>
                <w:rFonts w:cs="Arial"/>
                <w:spacing w:val="-2"/>
                <w:sz w:val="20"/>
                <w:szCs w:val="20"/>
              </w:rPr>
              <w:t xml:space="preserve"> </w:t>
            </w:r>
            <w:r w:rsidRPr="00DA635F">
              <w:rPr>
                <w:rFonts w:cs="Arial"/>
                <w:sz w:val="20"/>
                <w:szCs w:val="20"/>
              </w:rPr>
              <w:t>Flat</w:t>
            </w:r>
            <w:r w:rsidRPr="00DA635F">
              <w:rPr>
                <w:rFonts w:cs="Arial"/>
                <w:spacing w:val="-3"/>
                <w:sz w:val="20"/>
                <w:szCs w:val="20"/>
              </w:rPr>
              <w:t xml:space="preserve"> </w:t>
            </w:r>
            <w:r w:rsidRPr="00DA635F">
              <w:rPr>
                <w:rFonts w:cs="Arial"/>
                <w:sz w:val="20"/>
                <w:szCs w:val="20"/>
              </w:rPr>
              <w:t>plate</w:t>
            </w:r>
            <w:r w:rsidRPr="00DA635F">
              <w:rPr>
                <w:rFonts w:cs="Arial"/>
                <w:spacing w:val="-1"/>
                <w:sz w:val="20"/>
                <w:szCs w:val="20"/>
              </w:rPr>
              <w:t xml:space="preserve"> </w:t>
            </w:r>
            <w:r w:rsidRPr="00DA635F">
              <w:rPr>
                <w:rFonts w:cs="Arial"/>
                <w:sz w:val="20"/>
                <w:szCs w:val="20"/>
              </w:rPr>
              <w:t>from, Belly</w:t>
            </w:r>
            <w:r w:rsidRPr="00DA635F">
              <w:rPr>
                <w:rFonts w:cs="Arial"/>
                <w:spacing w:val="-4"/>
                <w:sz w:val="20"/>
                <w:szCs w:val="20"/>
              </w:rPr>
              <w:t xml:space="preserve"> </w:t>
            </w:r>
            <w:r w:rsidRPr="00DA635F">
              <w:rPr>
                <w:rFonts w:cs="Arial"/>
                <w:sz w:val="20"/>
                <w:szCs w:val="20"/>
              </w:rPr>
              <w:t>to the</w:t>
            </w:r>
            <w:r w:rsidRPr="00DA635F">
              <w:rPr>
                <w:rFonts w:cs="Arial"/>
                <w:spacing w:val="-42"/>
                <w:sz w:val="20"/>
                <w:szCs w:val="20"/>
              </w:rPr>
              <w:t xml:space="preserve"> </w:t>
            </w:r>
            <w:r w:rsidRPr="00DA635F">
              <w:rPr>
                <w:rFonts w:cs="Arial"/>
                <w:sz w:val="20"/>
                <w:szCs w:val="20"/>
              </w:rPr>
              <w:t>target, Call)</w:t>
            </w:r>
          </w:p>
          <w:p w:rsidR="00DA635F" w:rsidRPr="00DA635F" w:rsidRDefault="00DA635F" w:rsidP="00DA635F">
            <w:pPr>
              <w:pStyle w:val="TableParagraph"/>
              <w:numPr>
                <w:ilvl w:val="0"/>
                <w:numId w:val="5"/>
              </w:numPr>
              <w:tabs>
                <w:tab w:val="left" w:pos="290"/>
              </w:tabs>
              <w:ind w:right="341"/>
              <w:rPr>
                <w:rFonts w:cs="Arial"/>
                <w:sz w:val="20"/>
                <w:szCs w:val="20"/>
              </w:rPr>
            </w:pPr>
            <w:r w:rsidRPr="00DA635F">
              <w:rPr>
                <w:rFonts w:cs="Arial"/>
                <w:sz w:val="20"/>
                <w:szCs w:val="20"/>
              </w:rPr>
              <w:t>Spike</w:t>
            </w:r>
            <w:r w:rsidRPr="00DA635F">
              <w:rPr>
                <w:rFonts w:cs="Arial"/>
                <w:spacing w:val="-4"/>
                <w:sz w:val="20"/>
                <w:szCs w:val="20"/>
              </w:rPr>
              <w:t xml:space="preserve"> </w:t>
            </w:r>
            <w:r w:rsidRPr="00DA635F">
              <w:rPr>
                <w:rFonts w:cs="Arial"/>
                <w:sz w:val="20"/>
                <w:szCs w:val="20"/>
              </w:rPr>
              <w:t>(Feet,</w:t>
            </w:r>
            <w:r w:rsidRPr="00DA635F">
              <w:rPr>
                <w:rFonts w:cs="Arial"/>
                <w:spacing w:val="-2"/>
                <w:sz w:val="20"/>
                <w:szCs w:val="20"/>
              </w:rPr>
              <w:t xml:space="preserve"> </w:t>
            </w:r>
            <w:r w:rsidRPr="00DA635F">
              <w:rPr>
                <w:rFonts w:cs="Arial"/>
                <w:sz w:val="20"/>
                <w:szCs w:val="20"/>
              </w:rPr>
              <w:t>jump</w:t>
            </w:r>
            <w:r w:rsidRPr="00DA635F">
              <w:rPr>
                <w:rFonts w:cs="Arial"/>
                <w:spacing w:val="-1"/>
                <w:sz w:val="20"/>
                <w:szCs w:val="20"/>
              </w:rPr>
              <w:t xml:space="preserve"> </w:t>
            </w:r>
            <w:r w:rsidRPr="00DA635F">
              <w:rPr>
                <w:rFonts w:cs="Arial"/>
                <w:sz w:val="20"/>
                <w:szCs w:val="20"/>
              </w:rPr>
              <w:t>and</w:t>
            </w:r>
            <w:r w:rsidRPr="00DA635F">
              <w:rPr>
                <w:rFonts w:cs="Arial"/>
                <w:spacing w:val="-2"/>
                <w:sz w:val="20"/>
                <w:szCs w:val="20"/>
              </w:rPr>
              <w:t xml:space="preserve"> </w:t>
            </w:r>
            <w:r w:rsidRPr="00DA635F">
              <w:rPr>
                <w:rFonts w:cs="Arial"/>
                <w:sz w:val="20"/>
                <w:szCs w:val="20"/>
              </w:rPr>
              <w:t>hand</w:t>
            </w:r>
            <w:r w:rsidRPr="00DA635F">
              <w:rPr>
                <w:rFonts w:cs="Arial"/>
                <w:spacing w:val="-1"/>
                <w:sz w:val="20"/>
                <w:szCs w:val="20"/>
              </w:rPr>
              <w:t xml:space="preserve"> </w:t>
            </w:r>
            <w:r w:rsidRPr="00DA635F">
              <w:rPr>
                <w:rFonts w:cs="Arial"/>
                <w:sz w:val="20"/>
                <w:szCs w:val="20"/>
              </w:rPr>
              <w:t>swing)</w:t>
            </w:r>
          </w:p>
          <w:p w:rsidR="00DA635F" w:rsidRPr="00DA635F" w:rsidRDefault="00DA635F" w:rsidP="00DA635F">
            <w:pPr>
              <w:pStyle w:val="TableParagraph"/>
              <w:numPr>
                <w:ilvl w:val="0"/>
                <w:numId w:val="5"/>
              </w:numPr>
              <w:tabs>
                <w:tab w:val="left" w:pos="290"/>
              </w:tabs>
              <w:ind w:right="341"/>
              <w:rPr>
                <w:rFonts w:cs="Arial"/>
                <w:sz w:val="20"/>
                <w:szCs w:val="20"/>
              </w:rPr>
            </w:pPr>
            <w:r w:rsidRPr="00DA635F">
              <w:rPr>
                <w:rFonts w:cs="Arial"/>
                <w:sz w:val="20"/>
                <w:szCs w:val="20"/>
              </w:rPr>
              <w:t>Play</w:t>
            </w:r>
            <w:r w:rsidRPr="00DA635F">
              <w:rPr>
                <w:rFonts w:cs="Arial"/>
                <w:spacing w:val="40"/>
                <w:sz w:val="20"/>
                <w:szCs w:val="20"/>
              </w:rPr>
              <w:t xml:space="preserve"> </w:t>
            </w:r>
            <w:r w:rsidRPr="00DA635F">
              <w:rPr>
                <w:rFonts w:cs="Arial"/>
                <w:sz w:val="20"/>
                <w:szCs w:val="20"/>
              </w:rPr>
              <w:t>(Move</w:t>
            </w:r>
            <w:r w:rsidRPr="00DA635F">
              <w:rPr>
                <w:rFonts w:cs="Arial"/>
                <w:spacing w:val="-1"/>
                <w:sz w:val="20"/>
                <w:szCs w:val="20"/>
              </w:rPr>
              <w:t xml:space="preserve"> </w:t>
            </w:r>
            <w:r w:rsidRPr="00DA635F">
              <w:rPr>
                <w:rFonts w:cs="Arial"/>
                <w:sz w:val="20"/>
                <w:szCs w:val="20"/>
              </w:rPr>
              <w:t>as</w:t>
            </w:r>
            <w:r w:rsidRPr="00DA635F">
              <w:rPr>
                <w:rFonts w:cs="Arial"/>
                <w:spacing w:val="-1"/>
                <w:sz w:val="20"/>
                <w:szCs w:val="20"/>
              </w:rPr>
              <w:t xml:space="preserve"> </w:t>
            </w:r>
            <w:r w:rsidRPr="00DA635F">
              <w:rPr>
                <w:rFonts w:cs="Arial"/>
                <w:sz w:val="20"/>
                <w:szCs w:val="20"/>
              </w:rPr>
              <w:t>a system,</w:t>
            </w:r>
            <w:r w:rsidRPr="00DA635F">
              <w:rPr>
                <w:rFonts w:cs="Arial"/>
                <w:spacing w:val="2"/>
                <w:sz w:val="20"/>
                <w:szCs w:val="20"/>
              </w:rPr>
              <w:t xml:space="preserve"> </w:t>
            </w:r>
            <w:r w:rsidRPr="00DA635F">
              <w:rPr>
                <w:rFonts w:cs="Arial"/>
                <w:sz w:val="20"/>
                <w:szCs w:val="20"/>
              </w:rPr>
              <w:t>Low posture,</w:t>
            </w:r>
            <w:r w:rsidRPr="00DA635F">
              <w:rPr>
                <w:rFonts w:cs="Arial"/>
                <w:spacing w:val="-2"/>
                <w:sz w:val="20"/>
                <w:szCs w:val="20"/>
              </w:rPr>
              <w:t xml:space="preserve"> </w:t>
            </w:r>
            <w:r w:rsidRPr="00DA635F">
              <w:rPr>
                <w:rFonts w:cs="Arial"/>
                <w:sz w:val="20"/>
                <w:szCs w:val="20"/>
              </w:rPr>
              <w:t>Dig</w:t>
            </w:r>
            <w:r w:rsidRPr="00DA635F">
              <w:rPr>
                <w:rFonts w:cs="Arial"/>
                <w:spacing w:val="-2"/>
                <w:sz w:val="20"/>
                <w:szCs w:val="20"/>
              </w:rPr>
              <w:t xml:space="preserve"> </w:t>
            </w:r>
            <w:r w:rsidRPr="00DA635F">
              <w:rPr>
                <w:rFonts w:cs="Arial"/>
                <w:sz w:val="20"/>
                <w:szCs w:val="20"/>
              </w:rPr>
              <w:t>to</w:t>
            </w:r>
            <w:r w:rsidRPr="00DA635F">
              <w:rPr>
                <w:rFonts w:cs="Arial"/>
                <w:spacing w:val="1"/>
                <w:sz w:val="20"/>
                <w:szCs w:val="20"/>
              </w:rPr>
              <w:t xml:space="preserve"> </w:t>
            </w:r>
            <w:r w:rsidRPr="00DA635F">
              <w:rPr>
                <w:rFonts w:cs="Arial"/>
                <w:sz w:val="20"/>
                <w:szCs w:val="20"/>
              </w:rPr>
              <w:t>the</w:t>
            </w:r>
            <w:r w:rsidRPr="00DA635F">
              <w:rPr>
                <w:rFonts w:cs="Arial"/>
                <w:spacing w:val="-1"/>
                <w:sz w:val="20"/>
                <w:szCs w:val="20"/>
              </w:rPr>
              <w:t xml:space="preserve"> </w:t>
            </w:r>
            <w:proofErr w:type="spellStart"/>
            <w:r w:rsidRPr="00DA635F">
              <w:rPr>
                <w:rFonts w:cs="Arial"/>
                <w:sz w:val="20"/>
                <w:szCs w:val="20"/>
              </w:rPr>
              <w:t>centre</w:t>
            </w:r>
            <w:proofErr w:type="spellEnd"/>
            <w:r w:rsidRPr="00DA635F">
              <w:rPr>
                <w:rFonts w:cs="Arial"/>
                <w:spacing w:val="-4"/>
                <w:sz w:val="20"/>
                <w:szCs w:val="20"/>
              </w:rPr>
              <w:t xml:space="preserve"> </w:t>
            </w:r>
            <w:r w:rsidRPr="00DA635F">
              <w:rPr>
                <w:rFonts w:cs="Arial"/>
                <w:sz w:val="20"/>
                <w:szCs w:val="20"/>
              </w:rPr>
              <w:t>of</w:t>
            </w:r>
            <w:r w:rsidRPr="00DA635F">
              <w:rPr>
                <w:rFonts w:cs="Arial"/>
                <w:spacing w:val="-2"/>
                <w:sz w:val="20"/>
                <w:szCs w:val="20"/>
              </w:rPr>
              <w:t xml:space="preserve"> </w:t>
            </w:r>
            <w:r w:rsidRPr="00DA635F">
              <w:rPr>
                <w:rFonts w:cs="Arial"/>
                <w:sz w:val="20"/>
                <w:szCs w:val="20"/>
              </w:rPr>
              <w:t>the</w:t>
            </w:r>
            <w:r w:rsidRPr="00DA635F">
              <w:rPr>
                <w:rFonts w:cs="Arial"/>
                <w:spacing w:val="-1"/>
                <w:sz w:val="20"/>
                <w:szCs w:val="20"/>
              </w:rPr>
              <w:t xml:space="preserve"> </w:t>
            </w:r>
            <w:r w:rsidRPr="00DA635F">
              <w:rPr>
                <w:rFonts w:cs="Arial"/>
                <w:sz w:val="20"/>
                <w:szCs w:val="20"/>
              </w:rPr>
              <w:t>court)</w:t>
            </w:r>
          </w:p>
        </w:tc>
        <w:tc>
          <w:tcPr>
            <w:tcW w:w="511" w:type="pct"/>
          </w:tcPr>
          <w:p w:rsidR="00DA635F" w:rsidRPr="00DA635F" w:rsidRDefault="00DA635F" w:rsidP="00DA635F">
            <w:pPr>
              <w:pStyle w:val="TableParagraph"/>
              <w:ind w:left="54" w:right="84"/>
              <w:rPr>
                <w:rFonts w:cs="Arial"/>
                <w:sz w:val="20"/>
                <w:szCs w:val="20"/>
              </w:rPr>
            </w:pPr>
            <w:r w:rsidRPr="00DA635F">
              <w:rPr>
                <w:rFonts w:cs="Arial"/>
                <w:sz w:val="20"/>
                <w:szCs w:val="20"/>
              </w:rPr>
              <w:t>5x3= 15%</w:t>
            </w:r>
          </w:p>
        </w:tc>
        <w:tc>
          <w:tcPr>
            <w:tcW w:w="553" w:type="pct"/>
          </w:tcPr>
          <w:p w:rsidR="00DA635F" w:rsidRPr="00DA635F" w:rsidRDefault="00DA635F" w:rsidP="00DA635F">
            <w:pPr>
              <w:pStyle w:val="TableParagraph"/>
              <w:rPr>
                <w:rFonts w:cs="Arial"/>
                <w:sz w:val="20"/>
                <w:szCs w:val="20"/>
              </w:rPr>
            </w:pPr>
          </w:p>
        </w:tc>
        <w:tc>
          <w:tcPr>
            <w:tcW w:w="815" w:type="pct"/>
          </w:tcPr>
          <w:p w:rsidR="00DA635F" w:rsidRPr="00DA635F" w:rsidRDefault="00DA635F" w:rsidP="00DA635F">
            <w:pPr>
              <w:pStyle w:val="TableParagraph"/>
              <w:rPr>
                <w:rFonts w:cs="Arial"/>
                <w:sz w:val="20"/>
                <w:szCs w:val="20"/>
              </w:rPr>
            </w:pPr>
          </w:p>
        </w:tc>
      </w:tr>
      <w:tr w:rsidR="00DA635F" w:rsidRPr="00DA635F" w:rsidTr="00DA635F">
        <w:trPr>
          <w:trHeight w:val="332"/>
        </w:trPr>
        <w:tc>
          <w:tcPr>
            <w:tcW w:w="5000" w:type="pct"/>
            <w:gridSpan w:val="7"/>
          </w:tcPr>
          <w:p w:rsidR="00DA635F" w:rsidRPr="00DA635F" w:rsidRDefault="00DA635F" w:rsidP="00DA635F">
            <w:pPr>
              <w:pStyle w:val="TableParagraph"/>
              <w:rPr>
                <w:rFonts w:cs="Arial"/>
                <w:sz w:val="20"/>
                <w:szCs w:val="20"/>
              </w:rPr>
            </w:pPr>
            <w:r w:rsidRPr="00DA635F">
              <w:rPr>
                <w:rFonts w:cs="Arial"/>
                <w:b/>
                <w:position w:val="2"/>
                <w:sz w:val="20"/>
                <w:szCs w:val="20"/>
              </w:rPr>
              <w:t>T</w:t>
            </w:r>
            <w:r w:rsidRPr="00DA635F">
              <w:rPr>
                <w:rFonts w:cs="Arial"/>
                <w:b/>
                <w:spacing w:val="-1"/>
                <w:position w:val="2"/>
                <w:sz w:val="20"/>
                <w:szCs w:val="20"/>
              </w:rPr>
              <w:t>O</w:t>
            </w:r>
            <w:r w:rsidRPr="00DA635F">
              <w:rPr>
                <w:rFonts w:cs="Arial"/>
                <w:b/>
                <w:w w:val="99"/>
                <w:position w:val="2"/>
                <w:sz w:val="20"/>
                <w:szCs w:val="20"/>
              </w:rPr>
              <w:t>T</w:t>
            </w:r>
            <w:r w:rsidRPr="00DA635F">
              <w:rPr>
                <w:rFonts w:cs="Arial"/>
                <w:b/>
                <w:spacing w:val="-3"/>
                <w:w w:val="99"/>
                <w:position w:val="2"/>
                <w:sz w:val="20"/>
                <w:szCs w:val="20"/>
              </w:rPr>
              <w:t>A</w:t>
            </w:r>
            <w:r w:rsidRPr="00DA635F">
              <w:rPr>
                <w:rFonts w:cs="Arial"/>
                <w:b/>
                <w:w w:val="99"/>
                <w:position w:val="2"/>
                <w:sz w:val="20"/>
                <w:szCs w:val="20"/>
              </w:rPr>
              <w:t xml:space="preserve">L: </w:t>
            </w:r>
            <w:r w:rsidRPr="00DA635F">
              <w:rPr>
                <w:rFonts w:cs="Arial"/>
                <w:b/>
                <w:spacing w:val="1"/>
                <w:w w:val="99"/>
                <w:position w:val="2"/>
                <w:sz w:val="20"/>
                <w:szCs w:val="20"/>
              </w:rPr>
              <w:t>45</w:t>
            </w:r>
            <w:r w:rsidRPr="00DA635F">
              <w:rPr>
                <w:rFonts w:cs="Arial"/>
                <w:b/>
                <w:spacing w:val="-96"/>
                <w:w w:val="99"/>
                <w:position w:val="2"/>
                <w:sz w:val="20"/>
                <w:szCs w:val="20"/>
              </w:rPr>
              <w:t>%</w:t>
            </w:r>
          </w:p>
        </w:tc>
      </w:tr>
      <w:tr w:rsidR="00DA635F" w:rsidRPr="00DA635F" w:rsidTr="00DA635F">
        <w:trPr>
          <w:trHeight w:val="1215"/>
        </w:trPr>
        <w:tc>
          <w:tcPr>
            <w:tcW w:w="583" w:type="pct"/>
            <w:vMerge w:val="restart"/>
            <w:textDirection w:val="btLr"/>
          </w:tcPr>
          <w:p w:rsidR="00DA635F" w:rsidRPr="00DA635F" w:rsidRDefault="00DA635F" w:rsidP="00DA635F">
            <w:pPr>
              <w:pStyle w:val="TableParagraph"/>
              <w:ind w:left="443"/>
              <w:jc w:val="center"/>
              <w:rPr>
                <w:rFonts w:cs="Arial"/>
                <w:b/>
                <w:sz w:val="20"/>
                <w:szCs w:val="20"/>
              </w:rPr>
            </w:pPr>
            <w:r w:rsidRPr="00DA635F">
              <w:rPr>
                <w:rFonts w:cs="Arial"/>
                <w:b/>
                <w:sz w:val="20"/>
                <w:szCs w:val="20"/>
              </w:rPr>
              <w:t>INVASION</w:t>
            </w:r>
            <w:r w:rsidRPr="00DA635F">
              <w:rPr>
                <w:rFonts w:cs="Arial"/>
                <w:b/>
                <w:spacing w:val="-3"/>
                <w:sz w:val="20"/>
                <w:szCs w:val="20"/>
              </w:rPr>
              <w:t xml:space="preserve"> </w:t>
            </w:r>
            <w:r w:rsidRPr="00DA635F">
              <w:rPr>
                <w:rFonts w:cs="Arial"/>
                <w:b/>
                <w:sz w:val="20"/>
                <w:szCs w:val="20"/>
              </w:rPr>
              <w:t>GAMES</w:t>
            </w:r>
          </w:p>
        </w:tc>
        <w:tc>
          <w:tcPr>
            <w:tcW w:w="928" w:type="pct"/>
            <w:gridSpan w:val="2"/>
          </w:tcPr>
          <w:p w:rsidR="00DA635F" w:rsidRPr="00DA635F" w:rsidRDefault="00DA635F" w:rsidP="00DA635F">
            <w:pPr>
              <w:pStyle w:val="TableParagraph"/>
              <w:rPr>
                <w:rFonts w:cs="Arial"/>
                <w:sz w:val="20"/>
                <w:szCs w:val="20"/>
              </w:rPr>
            </w:pPr>
            <w:r w:rsidRPr="00DA635F">
              <w:rPr>
                <w:rFonts w:cs="Arial"/>
                <w:sz w:val="20"/>
                <w:szCs w:val="20"/>
              </w:rPr>
              <w:t>Football</w:t>
            </w:r>
          </w:p>
          <w:p w:rsidR="00DA635F" w:rsidRPr="00DA635F" w:rsidRDefault="00DA635F" w:rsidP="00DA635F">
            <w:pPr>
              <w:pStyle w:val="TableParagraph"/>
              <w:adjustRightInd w:val="0"/>
              <w:rPr>
                <w:rFonts w:cs="Arial"/>
                <w:sz w:val="20"/>
                <w:szCs w:val="20"/>
              </w:rPr>
            </w:pPr>
            <w:r w:rsidRPr="00DA635F">
              <w:rPr>
                <w:rFonts w:cs="Arial"/>
                <w:sz w:val="20"/>
                <w:szCs w:val="20"/>
              </w:rPr>
              <w:t xml:space="preserve">(7-10 </w:t>
            </w:r>
            <w:proofErr w:type="spellStart"/>
            <w:r w:rsidRPr="00DA635F">
              <w:rPr>
                <w:rFonts w:cs="Arial"/>
                <w:sz w:val="20"/>
                <w:szCs w:val="20"/>
              </w:rPr>
              <w:t>Mins</w:t>
            </w:r>
            <w:proofErr w:type="spellEnd"/>
            <w:r w:rsidRPr="00DA635F">
              <w:rPr>
                <w:rFonts w:cs="Arial"/>
                <w:sz w:val="20"/>
                <w:szCs w:val="20"/>
              </w:rPr>
              <w:t>.)</w:t>
            </w:r>
          </w:p>
        </w:tc>
        <w:tc>
          <w:tcPr>
            <w:tcW w:w="1610" w:type="pct"/>
          </w:tcPr>
          <w:p w:rsidR="00DA635F" w:rsidRPr="00DA635F" w:rsidRDefault="00DA635F" w:rsidP="00DA635F">
            <w:pPr>
              <w:pStyle w:val="TableParagraph"/>
              <w:numPr>
                <w:ilvl w:val="0"/>
                <w:numId w:val="6"/>
              </w:numPr>
              <w:tabs>
                <w:tab w:val="left" w:pos="290"/>
              </w:tabs>
              <w:rPr>
                <w:rFonts w:cs="Arial"/>
                <w:sz w:val="20"/>
                <w:szCs w:val="20"/>
              </w:rPr>
            </w:pPr>
            <w:r w:rsidRPr="00DA635F">
              <w:rPr>
                <w:rFonts w:cs="Arial"/>
                <w:sz w:val="20"/>
                <w:szCs w:val="20"/>
              </w:rPr>
              <w:t>Shot (Balance,</w:t>
            </w:r>
            <w:r w:rsidRPr="00DA635F">
              <w:rPr>
                <w:rFonts w:cs="Arial"/>
                <w:spacing w:val="-2"/>
                <w:sz w:val="20"/>
                <w:szCs w:val="20"/>
              </w:rPr>
              <w:t xml:space="preserve"> </w:t>
            </w:r>
            <w:r w:rsidRPr="00DA635F">
              <w:rPr>
                <w:rFonts w:cs="Arial"/>
                <w:sz w:val="20"/>
                <w:szCs w:val="20"/>
              </w:rPr>
              <w:t>elbow</w:t>
            </w:r>
            <w:r w:rsidRPr="00DA635F">
              <w:rPr>
                <w:rFonts w:cs="Arial"/>
                <w:spacing w:val="-5"/>
                <w:sz w:val="20"/>
                <w:szCs w:val="20"/>
              </w:rPr>
              <w:t xml:space="preserve"> </w:t>
            </w:r>
            <w:r w:rsidRPr="00DA635F">
              <w:rPr>
                <w:rFonts w:cs="Arial"/>
                <w:sz w:val="20"/>
                <w:szCs w:val="20"/>
              </w:rPr>
              <w:t>&amp;</w:t>
            </w:r>
            <w:r w:rsidRPr="00DA635F">
              <w:rPr>
                <w:rFonts w:cs="Arial"/>
                <w:spacing w:val="-3"/>
                <w:sz w:val="20"/>
                <w:szCs w:val="20"/>
              </w:rPr>
              <w:t xml:space="preserve">   </w:t>
            </w:r>
          </w:p>
          <w:p w:rsidR="00DA635F" w:rsidRPr="00DA635F" w:rsidRDefault="00DA635F" w:rsidP="00DA635F">
            <w:pPr>
              <w:pStyle w:val="TableParagraph"/>
              <w:tabs>
                <w:tab w:val="left" w:pos="288"/>
              </w:tabs>
              <w:ind w:left="290"/>
              <w:rPr>
                <w:rFonts w:cs="Arial"/>
                <w:sz w:val="20"/>
                <w:szCs w:val="20"/>
              </w:rPr>
            </w:pPr>
            <w:r w:rsidRPr="00DA635F">
              <w:rPr>
                <w:rFonts w:cs="Arial"/>
                <w:spacing w:val="-3"/>
                <w:sz w:val="20"/>
                <w:szCs w:val="20"/>
              </w:rPr>
              <w:t xml:space="preserve">       </w:t>
            </w:r>
            <w:r w:rsidRPr="00DA635F">
              <w:rPr>
                <w:rFonts w:cs="Arial"/>
                <w:sz w:val="20"/>
                <w:szCs w:val="20"/>
              </w:rPr>
              <w:t>eye)</w:t>
            </w:r>
          </w:p>
          <w:p w:rsidR="00DA635F" w:rsidRPr="00DA635F" w:rsidRDefault="00DA635F" w:rsidP="00DA635F">
            <w:pPr>
              <w:pStyle w:val="TableParagraph"/>
              <w:numPr>
                <w:ilvl w:val="0"/>
                <w:numId w:val="6"/>
              </w:numPr>
              <w:tabs>
                <w:tab w:val="left" w:pos="290"/>
              </w:tabs>
              <w:rPr>
                <w:rFonts w:cs="Arial"/>
                <w:sz w:val="20"/>
                <w:szCs w:val="20"/>
              </w:rPr>
            </w:pPr>
            <w:r w:rsidRPr="00DA635F">
              <w:rPr>
                <w:rFonts w:cs="Arial"/>
                <w:sz w:val="20"/>
                <w:szCs w:val="20"/>
              </w:rPr>
              <w:t>Coordination</w:t>
            </w:r>
            <w:r w:rsidRPr="00DA635F">
              <w:rPr>
                <w:rFonts w:cs="Arial"/>
                <w:spacing w:val="-2"/>
                <w:sz w:val="20"/>
                <w:szCs w:val="20"/>
              </w:rPr>
              <w:t xml:space="preserve"> </w:t>
            </w:r>
            <w:r w:rsidRPr="00DA635F">
              <w:rPr>
                <w:rFonts w:cs="Arial"/>
                <w:sz w:val="20"/>
                <w:szCs w:val="20"/>
              </w:rPr>
              <w:t>and</w:t>
            </w:r>
            <w:r w:rsidRPr="00DA635F">
              <w:rPr>
                <w:rFonts w:cs="Arial"/>
                <w:spacing w:val="-2"/>
                <w:sz w:val="20"/>
                <w:szCs w:val="20"/>
              </w:rPr>
              <w:t xml:space="preserve"> </w:t>
            </w:r>
            <w:r w:rsidRPr="00DA635F">
              <w:rPr>
                <w:rFonts w:cs="Arial"/>
                <w:sz w:val="20"/>
                <w:szCs w:val="20"/>
              </w:rPr>
              <w:t>follow</w:t>
            </w:r>
            <w:r w:rsidRPr="00DA635F">
              <w:rPr>
                <w:rFonts w:cs="Arial"/>
                <w:spacing w:val="-6"/>
                <w:sz w:val="20"/>
                <w:szCs w:val="20"/>
              </w:rPr>
              <w:t xml:space="preserve"> </w:t>
            </w:r>
            <w:r w:rsidRPr="00DA635F">
              <w:rPr>
                <w:rFonts w:cs="Arial"/>
                <w:sz w:val="20"/>
                <w:szCs w:val="20"/>
              </w:rPr>
              <w:t>through</w:t>
            </w:r>
          </w:p>
          <w:p w:rsidR="00DA635F" w:rsidRPr="00DA635F" w:rsidRDefault="00DA635F" w:rsidP="00DA635F">
            <w:pPr>
              <w:pStyle w:val="TableParagraph"/>
              <w:numPr>
                <w:ilvl w:val="0"/>
                <w:numId w:val="6"/>
              </w:numPr>
              <w:tabs>
                <w:tab w:val="left" w:pos="288"/>
              </w:tabs>
              <w:rPr>
                <w:rFonts w:cs="Arial"/>
                <w:sz w:val="20"/>
                <w:szCs w:val="20"/>
              </w:rPr>
            </w:pPr>
            <w:r w:rsidRPr="00DA635F">
              <w:rPr>
                <w:rFonts w:cs="Arial"/>
                <w:sz w:val="20"/>
                <w:szCs w:val="20"/>
              </w:rPr>
              <w:t>Pass (Target,</w:t>
            </w:r>
            <w:r w:rsidRPr="00DA635F">
              <w:rPr>
                <w:rFonts w:cs="Arial"/>
                <w:spacing w:val="-1"/>
                <w:sz w:val="20"/>
                <w:szCs w:val="20"/>
              </w:rPr>
              <w:t xml:space="preserve"> </w:t>
            </w:r>
            <w:r w:rsidRPr="00DA635F">
              <w:rPr>
                <w:rFonts w:cs="Arial"/>
                <w:sz w:val="20"/>
                <w:szCs w:val="20"/>
              </w:rPr>
              <w:t>balance,</w:t>
            </w:r>
            <w:r w:rsidRPr="00DA635F">
              <w:rPr>
                <w:rFonts w:cs="Arial"/>
                <w:spacing w:val="-1"/>
                <w:sz w:val="20"/>
                <w:szCs w:val="20"/>
              </w:rPr>
              <w:t xml:space="preserve"> </w:t>
            </w:r>
            <w:r w:rsidRPr="00DA635F">
              <w:rPr>
                <w:rFonts w:cs="Arial"/>
                <w:sz w:val="20"/>
                <w:szCs w:val="20"/>
              </w:rPr>
              <w:t>hands</w:t>
            </w:r>
            <w:r w:rsidRPr="00DA635F">
              <w:rPr>
                <w:rFonts w:cs="Arial"/>
                <w:spacing w:val="-4"/>
                <w:sz w:val="20"/>
                <w:szCs w:val="20"/>
              </w:rPr>
              <w:t xml:space="preserve"> </w:t>
            </w:r>
            <w:r w:rsidRPr="00DA635F">
              <w:rPr>
                <w:rFonts w:cs="Arial"/>
                <w:sz w:val="20"/>
                <w:szCs w:val="20"/>
              </w:rPr>
              <w:t>behind the</w:t>
            </w:r>
            <w:r w:rsidRPr="00DA635F">
              <w:rPr>
                <w:rFonts w:cs="Arial"/>
                <w:spacing w:val="-2"/>
                <w:sz w:val="20"/>
                <w:szCs w:val="20"/>
              </w:rPr>
              <w:t xml:space="preserve"> </w:t>
            </w:r>
            <w:r w:rsidRPr="00DA635F">
              <w:rPr>
                <w:rFonts w:cs="Arial"/>
                <w:sz w:val="20"/>
                <w:szCs w:val="20"/>
              </w:rPr>
              <w:t>ball,</w:t>
            </w:r>
            <w:r w:rsidRPr="00DA635F">
              <w:rPr>
                <w:rFonts w:cs="Arial"/>
                <w:spacing w:val="-3"/>
                <w:sz w:val="20"/>
                <w:szCs w:val="20"/>
              </w:rPr>
              <w:t xml:space="preserve"> </w:t>
            </w:r>
            <w:r w:rsidRPr="00DA635F">
              <w:rPr>
                <w:rFonts w:cs="Arial"/>
                <w:sz w:val="20"/>
                <w:szCs w:val="20"/>
              </w:rPr>
              <w:t>follow</w:t>
            </w:r>
            <w:r w:rsidRPr="00DA635F">
              <w:rPr>
                <w:rFonts w:cs="Arial"/>
                <w:spacing w:val="-4"/>
                <w:sz w:val="20"/>
                <w:szCs w:val="20"/>
              </w:rPr>
              <w:t xml:space="preserve"> </w:t>
            </w:r>
            <w:r w:rsidRPr="00DA635F">
              <w:rPr>
                <w:rFonts w:cs="Arial"/>
                <w:sz w:val="20"/>
                <w:szCs w:val="20"/>
              </w:rPr>
              <w:t>through)</w:t>
            </w:r>
          </w:p>
          <w:p w:rsidR="00DA635F" w:rsidRPr="00DA635F" w:rsidRDefault="00DA635F" w:rsidP="00DA635F">
            <w:pPr>
              <w:pStyle w:val="TableParagraph"/>
              <w:numPr>
                <w:ilvl w:val="0"/>
                <w:numId w:val="6"/>
              </w:numPr>
              <w:tabs>
                <w:tab w:val="left" w:pos="288"/>
              </w:tabs>
              <w:rPr>
                <w:rFonts w:cs="Arial"/>
                <w:sz w:val="20"/>
                <w:szCs w:val="20"/>
              </w:rPr>
            </w:pPr>
            <w:r w:rsidRPr="00DA635F">
              <w:rPr>
                <w:rFonts w:cs="Arial"/>
                <w:sz w:val="20"/>
                <w:szCs w:val="20"/>
              </w:rPr>
              <w:t>Dribble</w:t>
            </w:r>
            <w:r w:rsidRPr="00DA635F">
              <w:rPr>
                <w:rFonts w:cs="Arial"/>
                <w:spacing w:val="-2"/>
                <w:sz w:val="20"/>
                <w:szCs w:val="20"/>
              </w:rPr>
              <w:t xml:space="preserve"> </w:t>
            </w:r>
            <w:r w:rsidRPr="00DA635F">
              <w:rPr>
                <w:rFonts w:cs="Arial"/>
                <w:sz w:val="20"/>
                <w:szCs w:val="20"/>
              </w:rPr>
              <w:t>(Head,</w:t>
            </w:r>
            <w:r w:rsidRPr="00DA635F">
              <w:rPr>
                <w:rFonts w:cs="Arial"/>
                <w:spacing w:val="-2"/>
                <w:sz w:val="20"/>
                <w:szCs w:val="20"/>
              </w:rPr>
              <w:t xml:space="preserve"> </w:t>
            </w:r>
            <w:r w:rsidRPr="00DA635F">
              <w:rPr>
                <w:rFonts w:cs="Arial"/>
                <w:sz w:val="20"/>
                <w:szCs w:val="20"/>
              </w:rPr>
              <w:t>foot</w:t>
            </w:r>
            <w:r w:rsidRPr="00DA635F">
              <w:rPr>
                <w:rFonts w:cs="Arial"/>
                <w:spacing w:val="-2"/>
                <w:sz w:val="20"/>
                <w:szCs w:val="20"/>
              </w:rPr>
              <w:t xml:space="preserve"> </w:t>
            </w:r>
            <w:r w:rsidRPr="00DA635F">
              <w:rPr>
                <w:rFonts w:cs="Arial"/>
                <w:sz w:val="20"/>
                <w:szCs w:val="20"/>
              </w:rPr>
              <w:t>work, control</w:t>
            </w:r>
          </w:p>
          <w:p w:rsidR="00DA635F" w:rsidRPr="00DA635F" w:rsidRDefault="00DA635F" w:rsidP="00DA635F">
            <w:pPr>
              <w:pStyle w:val="TableParagraph"/>
              <w:numPr>
                <w:ilvl w:val="0"/>
                <w:numId w:val="6"/>
              </w:numPr>
              <w:tabs>
                <w:tab w:val="left" w:pos="288"/>
              </w:tabs>
              <w:rPr>
                <w:rFonts w:cs="Arial"/>
                <w:sz w:val="20"/>
                <w:szCs w:val="20"/>
              </w:rPr>
            </w:pPr>
            <w:r w:rsidRPr="00DA635F">
              <w:rPr>
                <w:rFonts w:cs="Arial"/>
                <w:sz w:val="20"/>
                <w:szCs w:val="20"/>
              </w:rPr>
              <w:t>Dribble:</w:t>
            </w:r>
            <w:r w:rsidRPr="00DA635F">
              <w:rPr>
                <w:rFonts w:cs="Arial"/>
                <w:spacing w:val="-2"/>
                <w:sz w:val="20"/>
                <w:szCs w:val="20"/>
              </w:rPr>
              <w:t xml:space="preserve"> </w:t>
            </w:r>
            <w:r w:rsidRPr="00DA635F">
              <w:rPr>
                <w:rFonts w:cs="Arial"/>
                <w:sz w:val="20"/>
                <w:szCs w:val="20"/>
              </w:rPr>
              <w:t>Crossover</w:t>
            </w:r>
            <w:r w:rsidRPr="00DA635F">
              <w:rPr>
                <w:rFonts w:cs="Arial"/>
                <w:spacing w:val="-1"/>
                <w:sz w:val="20"/>
                <w:szCs w:val="20"/>
              </w:rPr>
              <w:t xml:space="preserve"> </w:t>
            </w:r>
            <w:r w:rsidRPr="00DA635F">
              <w:rPr>
                <w:rFonts w:cs="Arial"/>
                <w:sz w:val="20"/>
                <w:szCs w:val="20"/>
              </w:rPr>
              <w:t>dribble,</w:t>
            </w:r>
            <w:r w:rsidRPr="00DA635F">
              <w:rPr>
                <w:rFonts w:cs="Arial"/>
                <w:spacing w:val="-2"/>
                <w:sz w:val="20"/>
                <w:szCs w:val="20"/>
              </w:rPr>
              <w:t xml:space="preserve"> </w:t>
            </w:r>
            <w:r w:rsidRPr="00DA635F">
              <w:rPr>
                <w:rFonts w:cs="Arial"/>
                <w:sz w:val="20"/>
                <w:szCs w:val="20"/>
              </w:rPr>
              <w:t>Back</w:t>
            </w:r>
            <w:r w:rsidRPr="00DA635F">
              <w:rPr>
                <w:rFonts w:cs="Arial"/>
                <w:spacing w:val="-2"/>
                <w:sz w:val="20"/>
                <w:szCs w:val="20"/>
              </w:rPr>
              <w:t xml:space="preserve"> </w:t>
            </w:r>
            <w:r w:rsidRPr="00DA635F">
              <w:rPr>
                <w:rFonts w:cs="Arial"/>
                <w:sz w:val="20"/>
                <w:szCs w:val="20"/>
              </w:rPr>
              <w:t>hand</w:t>
            </w:r>
            <w:r w:rsidRPr="00DA635F">
              <w:rPr>
                <w:rFonts w:cs="Arial"/>
                <w:spacing w:val="-1"/>
                <w:sz w:val="20"/>
                <w:szCs w:val="20"/>
              </w:rPr>
              <w:t xml:space="preserve"> </w:t>
            </w:r>
            <w:r w:rsidRPr="00DA635F">
              <w:rPr>
                <w:rFonts w:cs="Arial"/>
                <w:sz w:val="20"/>
                <w:szCs w:val="20"/>
              </w:rPr>
              <w:t>dribble,</w:t>
            </w:r>
            <w:r w:rsidRPr="00DA635F">
              <w:rPr>
                <w:rFonts w:cs="Arial"/>
                <w:spacing w:val="-1"/>
                <w:sz w:val="20"/>
                <w:szCs w:val="20"/>
              </w:rPr>
              <w:t xml:space="preserve"> </w:t>
            </w:r>
            <w:r w:rsidRPr="00DA635F">
              <w:rPr>
                <w:rFonts w:cs="Arial"/>
                <w:sz w:val="20"/>
                <w:szCs w:val="20"/>
              </w:rPr>
              <w:t>Between</w:t>
            </w:r>
            <w:r w:rsidRPr="00DA635F">
              <w:rPr>
                <w:rFonts w:cs="Arial"/>
                <w:spacing w:val="4"/>
                <w:sz w:val="20"/>
                <w:szCs w:val="20"/>
              </w:rPr>
              <w:t xml:space="preserve"> </w:t>
            </w:r>
            <w:r w:rsidRPr="00DA635F">
              <w:rPr>
                <w:rFonts w:cs="Arial"/>
                <w:sz w:val="20"/>
                <w:szCs w:val="20"/>
              </w:rPr>
              <w:t>the</w:t>
            </w:r>
            <w:r w:rsidRPr="00DA635F">
              <w:rPr>
                <w:rFonts w:cs="Arial"/>
                <w:spacing w:val="-2"/>
                <w:sz w:val="20"/>
                <w:szCs w:val="20"/>
              </w:rPr>
              <w:t xml:space="preserve"> </w:t>
            </w:r>
            <w:r w:rsidRPr="00DA635F">
              <w:rPr>
                <w:rFonts w:cs="Arial"/>
                <w:sz w:val="20"/>
                <w:szCs w:val="20"/>
              </w:rPr>
              <w:t>leg</w:t>
            </w:r>
            <w:r w:rsidRPr="00DA635F">
              <w:rPr>
                <w:rFonts w:cs="Arial"/>
                <w:spacing w:val="-4"/>
                <w:sz w:val="20"/>
                <w:szCs w:val="20"/>
              </w:rPr>
              <w:t xml:space="preserve"> </w:t>
            </w:r>
            <w:r w:rsidRPr="00DA635F">
              <w:rPr>
                <w:rFonts w:cs="Arial"/>
                <w:sz w:val="20"/>
                <w:szCs w:val="20"/>
              </w:rPr>
              <w:t>dribble)</w:t>
            </w:r>
          </w:p>
        </w:tc>
        <w:tc>
          <w:tcPr>
            <w:tcW w:w="511" w:type="pct"/>
          </w:tcPr>
          <w:p w:rsidR="00DA635F" w:rsidRPr="00DA635F" w:rsidRDefault="00DA635F" w:rsidP="00DA635F">
            <w:pPr>
              <w:pStyle w:val="TableParagraph"/>
              <w:rPr>
                <w:rFonts w:cs="Arial"/>
                <w:sz w:val="20"/>
                <w:szCs w:val="20"/>
              </w:rPr>
            </w:pPr>
            <w:r w:rsidRPr="00DA635F">
              <w:rPr>
                <w:rFonts w:cs="Arial"/>
                <w:sz w:val="20"/>
                <w:szCs w:val="20"/>
              </w:rPr>
              <w:t>5x3= 15%</w:t>
            </w:r>
          </w:p>
        </w:tc>
        <w:tc>
          <w:tcPr>
            <w:tcW w:w="553" w:type="pct"/>
          </w:tcPr>
          <w:p w:rsidR="00DA635F" w:rsidRPr="00DA635F" w:rsidRDefault="00DA635F" w:rsidP="00DA635F">
            <w:pPr>
              <w:pStyle w:val="TableParagraph"/>
              <w:rPr>
                <w:rFonts w:cs="Arial"/>
                <w:sz w:val="20"/>
                <w:szCs w:val="20"/>
              </w:rPr>
            </w:pPr>
          </w:p>
        </w:tc>
        <w:tc>
          <w:tcPr>
            <w:tcW w:w="815" w:type="pct"/>
          </w:tcPr>
          <w:p w:rsidR="00DA635F" w:rsidRPr="00DA635F" w:rsidRDefault="00DA635F" w:rsidP="00DA635F">
            <w:pPr>
              <w:pStyle w:val="TableParagraph"/>
              <w:rPr>
                <w:rFonts w:cs="Arial"/>
                <w:sz w:val="20"/>
                <w:szCs w:val="20"/>
              </w:rPr>
            </w:pPr>
          </w:p>
        </w:tc>
      </w:tr>
      <w:tr w:rsidR="00DA635F" w:rsidRPr="00DA635F" w:rsidTr="00DA635F">
        <w:trPr>
          <w:trHeight w:val="350"/>
        </w:trPr>
        <w:tc>
          <w:tcPr>
            <w:tcW w:w="583" w:type="pct"/>
            <w:vMerge/>
            <w:tcBorders>
              <w:top w:val="nil"/>
            </w:tcBorders>
            <w:textDirection w:val="btLr"/>
          </w:tcPr>
          <w:p w:rsidR="00DA635F" w:rsidRPr="00DA635F" w:rsidRDefault="00DA635F" w:rsidP="00DA635F">
            <w:pPr>
              <w:rPr>
                <w:rFonts w:cs="Arial"/>
                <w:sz w:val="20"/>
                <w:szCs w:val="20"/>
              </w:rPr>
            </w:pPr>
          </w:p>
        </w:tc>
        <w:tc>
          <w:tcPr>
            <w:tcW w:w="928" w:type="pct"/>
            <w:gridSpan w:val="2"/>
          </w:tcPr>
          <w:p w:rsidR="00DA635F" w:rsidRPr="00DA635F" w:rsidRDefault="00DA635F" w:rsidP="00DA635F">
            <w:pPr>
              <w:pStyle w:val="TableParagraph"/>
              <w:rPr>
                <w:rFonts w:cs="Arial"/>
                <w:sz w:val="20"/>
                <w:szCs w:val="20"/>
              </w:rPr>
            </w:pPr>
            <w:r w:rsidRPr="00DA635F">
              <w:rPr>
                <w:rFonts w:cs="Arial"/>
                <w:sz w:val="20"/>
                <w:szCs w:val="20"/>
              </w:rPr>
              <w:t>Basketball</w:t>
            </w:r>
          </w:p>
          <w:p w:rsidR="00DA635F" w:rsidRPr="00DA635F" w:rsidRDefault="00DA635F" w:rsidP="00DA635F">
            <w:pPr>
              <w:pStyle w:val="TableParagraph"/>
              <w:adjustRightInd w:val="0"/>
              <w:rPr>
                <w:rFonts w:cs="Arial"/>
                <w:sz w:val="20"/>
                <w:szCs w:val="20"/>
              </w:rPr>
            </w:pPr>
            <w:r w:rsidRPr="00DA635F">
              <w:rPr>
                <w:rFonts w:cs="Arial"/>
                <w:sz w:val="20"/>
                <w:szCs w:val="20"/>
              </w:rPr>
              <w:t xml:space="preserve">(7-10 </w:t>
            </w:r>
            <w:proofErr w:type="spellStart"/>
            <w:r w:rsidRPr="00DA635F">
              <w:rPr>
                <w:rFonts w:cs="Arial"/>
                <w:sz w:val="20"/>
                <w:szCs w:val="20"/>
              </w:rPr>
              <w:t>Mins</w:t>
            </w:r>
            <w:proofErr w:type="spellEnd"/>
            <w:r w:rsidRPr="00DA635F">
              <w:rPr>
                <w:rFonts w:cs="Arial"/>
                <w:sz w:val="20"/>
                <w:szCs w:val="20"/>
              </w:rPr>
              <w:t>.)</w:t>
            </w:r>
          </w:p>
        </w:tc>
        <w:tc>
          <w:tcPr>
            <w:tcW w:w="1610" w:type="pct"/>
          </w:tcPr>
          <w:p w:rsidR="00DA635F" w:rsidRPr="00DA635F" w:rsidRDefault="00DA635F" w:rsidP="00DA635F">
            <w:pPr>
              <w:pStyle w:val="TableParagraph"/>
              <w:numPr>
                <w:ilvl w:val="0"/>
                <w:numId w:val="3"/>
              </w:numPr>
              <w:tabs>
                <w:tab w:val="left" w:pos="290"/>
              </w:tabs>
              <w:ind w:left="182"/>
              <w:rPr>
                <w:rFonts w:cs="Arial"/>
                <w:sz w:val="20"/>
                <w:szCs w:val="20"/>
              </w:rPr>
            </w:pPr>
            <w:r w:rsidRPr="00DA635F">
              <w:rPr>
                <w:rFonts w:cs="Arial"/>
                <w:sz w:val="20"/>
                <w:szCs w:val="20"/>
              </w:rPr>
              <w:t>On</w:t>
            </w:r>
            <w:r w:rsidRPr="00DA635F">
              <w:rPr>
                <w:rFonts w:cs="Arial"/>
                <w:spacing w:val="-4"/>
                <w:sz w:val="20"/>
                <w:szCs w:val="20"/>
              </w:rPr>
              <w:t xml:space="preserve"> </w:t>
            </w:r>
            <w:r w:rsidRPr="00DA635F">
              <w:rPr>
                <w:rFonts w:cs="Arial"/>
                <w:sz w:val="20"/>
                <w:szCs w:val="20"/>
              </w:rPr>
              <w:t>the</w:t>
            </w:r>
            <w:r w:rsidRPr="00DA635F">
              <w:rPr>
                <w:rFonts w:cs="Arial"/>
                <w:spacing w:val="-5"/>
                <w:sz w:val="20"/>
                <w:szCs w:val="20"/>
              </w:rPr>
              <w:t xml:space="preserve"> </w:t>
            </w:r>
            <w:r w:rsidRPr="00DA635F">
              <w:rPr>
                <w:rFonts w:cs="Arial"/>
                <w:sz w:val="20"/>
                <w:szCs w:val="20"/>
              </w:rPr>
              <w:t>ball</w:t>
            </w:r>
            <w:r w:rsidRPr="00DA635F">
              <w:rPr>
                <w:rFonts w:cs="Arial"/>
                <w:spacing w:val="-1"/>
                <w:sz w:val="20"/>
                <w:szCs w:val="20"/>
              </w:rPr>
              <w:t xml:space="preserve"> </w:t>
            </w:r>
            <w:r w:rsidRPr="00DA635F">
              <w:rPr>
                <w:rFonts w:cs="Arial"/>
                <w:sz w:val="20"/>
                <w:szCs w:val="20"/>
              </w:rPr>
              <w:t>skill-</w:t>
            </w:r>
            <w:r w:rsidRPr="00DA635F">
              <w:rPr>
                <w:rFonts w:cs="Arial"/>
                <w:spacing w:val="-2"/>
                <w:sz w:val="20"/>
                <w:szCs w:val="20"/>
              </w:rPr>
              <w:t xml:space="preserve"> </w:t>
            </w:r>
            <w:r w:rsidRPr="00DA635F">
              <w:rPr>
                <w:rFonts w:cs="Arial"/>
                <w:sz w:val="20"/>
                <w:szCs w:val="20"/>
              </w:rPr>
              <w:t>(Passing,</w:t>
            </w:r>
            <w:r w:rsidRPr="00DA635F">
              <w:rPr>
                <w:rFonts w:cs="Arial"/>
                <w:spacing w:val="-2"/>
                <w:sz w:val="20"/>
                <w:szCs w:val="20"/>
              </w:rPr>
              <w:t xml:space="preserve"> </w:t>
            </w:r>
            <w:r w:rsidRPr="00DA635F">
              <w:rPr>
                <w:rFonts w:cs="Arial"/>
                <w:sz w:val="20"/>
                <w:szCs w:val="20"/>
              </w:rPr>
              <w:t>Receiving,</w:t>
            </w:r>
            <w:r w:rsidRPr="00DA635F">
              <w:rPr>
                <w:rFonts w:cs="Arial"/>
                <w:spacing w:val="-1"/>
                <w:sz w:val="20"/>
                <w:szCs w:val="20"/>
              </w:rPr>
              <w:t xml:space="preserve"> </w:t>
            </w:r>
            <w:r w:rsidRPr="00DA635F">
              <w:rPr>
                <w:rFonts w:cs="Arial"/>
                <w:sz w:val="20"/>
                <w:szCs w:val="20"/>
              </w:rPr>
              <w:t>Dribbling)</w:t>
            </w:r>
          </w:p>
          <w:p w:rsidR="00DA635F" w:rsidRPr="00DA635F" w:rsidRDefault="00DA635F" w:rsidP="00DA635F">
            <w:pPr>
              <w:pStyle w:val="TableParagraph"/>
              <w:numPr>
                <w:ilvl w:val="0"/>
                <w:numId w:val="3"/>
              </w:numPr>
              <w:tabs>
                <w:tab w:val="left" w:pos="290"/>
              </w:tabs>
              <w:ind w:left="182"/>
              <w:rPr>
                <w:rFonts w:cs="Arial"/>
                <w:sz w:val="20"/>
                <w:szCs w:val="20"/>
              </w:rPr>
            </w:pPr>
            <w:r w:rsidRPr="00DA635F">
              <w:rPr>
                <w:rFonts w:cs="Arial"/>
                <w:sz w:val="20"/>
                <w:szCs w:val="20"/>
              </w:rPr>
              <w:t>Off</w:t>
            </w:r>
            <w:r w:rsidRPr="00DA635F">
              <w:rPr>
                <w:rFonts w:cs="Arial"/>
                <w:spacing w:val="-3"/>
                <w:sz w:val="20"/>
                <w:szCs w:val="20"/>
              </w:rPr>
              <w:t xml:space="preserve"> </w:t>
            </w:r>
            <w:r w:rsidRPr="00DA635F">
              <w:rPr>
                <w:rFonts w:cs="Arial"/>
                <w:sz w:val="20"/>
                <w:szCs w:val="20"/>
              </w:rPr>
              <w:t>the</w:t>
            </w:r>
            <w:r w:rsidRPr="00DA635F">
              <w:rPr>
                <w:rFonts w:cs="Arial"/>
                <w:spacing w:val="-2"/>
                <w:sz w:val="20"/>
                <w:szCs w:val="20"/>
              </w:rPr>
              <w:t xml:space="preserve"> </w:t>
            </w:r>
            <w:r w:rsidRPr="00DA635F">
              <w:rPr>
                <w:rFonts w:cs="Arial"/>
                <w:sz w:val="20"/>
                <w:szCs w:val="20"/>
              </w:rPr>
              <w:t>ball</w:t>
            </w:r>
            <w:r w:rsidRPr="00DA635F">
              <w:rPr>
                <w:rFonts w:cs="Arial"/>
                <w:spacing w:val="-1"/>
                <w:sz w:val="20"/>
                <w:szCs w:val="20"/>
              </w:rPr>
              <w:t xml:space="preserve"> </w:t>
            </w:r>
            <w:r w:rsidRPr="00DA635F">
              <w:rPr>
                <w:rFonts w:cs="Arial"/>
                <w:sz w:val="20"/>
                <w:szCs w:val="20"/>
              </w:rPr>
              <w:t>movement-</w:t>
            </w:r>
            <w:r w:rsidRPr="00DA635F">
              <w:rPr>
                <w:rFonts w:cs="Arial"/>
                <w:spacing w:val="-1"/>
                <w:sz w:val="20"/>
                <w:szCs w:val="20"/>
              </w:rPr>
              <w:t xml:space="preserve"> </w:t>
            </w:r>
            <w:r w:rsidRPr="00DA635F">
              <w:rPr>
                <w:rFonts w:cs="Arial"/>
                <w:sz w:val="20"/>
                <w:szCs w:val="20"/>
              </w:rPr>
              <w:t>(Supporting</w:t>
            </w:r>
            <w:r w:rsidRPr="00DA635F">
              <w:rPr>
                <w:rFonts w:cs="Arial"/>
                <w:spacing w:val="-2"/>
                <w:sz w:val="20"/>
                <w:szCs w:val="20"/>
              </w:rPr>
              <w:t xml:space="preserve"> </w:t>
            </w:r>
            <w:r w:rsidRPr="00DA635F">
              <w:rPr>
                <w:rFonts w:cs="Arial"/>
                <w:sz w:val="20"/>
                <w:szCs w:val="20"/>
              </w:rPr>
              <w:t>the</w:t>
            </w:r>
            <w:r w:rsidRPr="00DA635F">
              <w:rPr>
                <w:rFonts w:cs="Arial"/>
                <w:spacing w:val="-4"/>
                <w:sz w:val="20"/>
                <w:szCs w:val="20"/>
              </w:rPr>
              <w:t xml:space="preserve"> </w:t>
            </w:r>
            <w:r w:rsidRPr="00DA635F">
              <w:rPr>
                <w:rFonts w:cs="Arial"/>
                <w:sz w:val="20"/>
                <w:szCs w:val="20"/>
              </w:rPr>
              <w:t>ball</w:t>
            </w:r>
            <w:r w:rsidRPr="00DA635F">
              <w:rPr>
                <w:rFonts w:cs="Arial"/>
                <w:spacing w:val="-1"/>
                <w:sz w:val="20"/>
                <w:szCs w:val="20"/>
              </w:rPr>
              <w:t xml:space="preserve"> </w:t>
            </w:r>
            <w:r w:rsidRPr="00DA635F">
              <w:rPr>
                <w:rFonts w:cs="Arial"/>
                <w:sz w:val="20"/>
                <w:szCs w:val="20"/>
              </w:rPr>
              <w:t>carrier,</w:t>
            </w:r>
            <w:r w:rsidRPr="00DA635F">
              <w:rPr>
                <w:rFonts w:cs="Arial"/>
                <w:spacing w:val="-1"/>
                <w:sz w:val="20"/>
                <w:szCs w:val="20"/>
              </w:rPr>
              <w:t xml:space="preserve"> </w:t>
            </w:r>
            <w:r w:rsidRPr="00DA635F">
              <w:rPr>
                <w:rFonts w:cs="Arial"/>
                <w:sz w:val="20"/>
                <w:szCs w:val="20"/>
              </w:rPr>
              <w:t>deciding</w:t>
            </w:r>
            <w:r w:rsidRPr="00DA635F">
              <w:rPr>
                <w:rFonts w:cs="Arial"/>
                <w:spacing w:val="-2"/>
                <w:sz w:val="20"/>
                <w:szCs w:val="20"/>
              </w:rPr>
              <w:t xml:space="preserve"> </w:t>
            </w:r>
            <w:r w:rsidRPr="00DA635F">
              <w:rPr>
                <w:rFonts w:cs="Arial"/>
                <w:sz w:val="20"/>
                <w:szCs w:val="20"/>
              </w:rPr>
              <w:t>when to</w:t>
            </w:r>
            <w:r w:rsidRPr="00DA635F">
              <w:rPr>
                <w:rFonts w:cs="Arial"/>
                <w:spacing w:val="-2"/>
                <w:sz w:val="20"/>
                <w:szCs w:val="20"/>
              </w:rPr>
              <w:t xml:space="preserve"> </w:t>
            </w:r>
            <w:r w:rsidRPr="00DA635F">
              <w:rPr>
                <w:rFonts w:cs="Arial"/>
                <w:sz w:val="20"/>
                <w:szCs w:val="20"/>
              </w:rPr>
              <w:t>pass,</w:t>
            </w:r>
            <w:r w:rsidRPr="00DA635F">
              <w:rPr>
                <w:rFonts w:cs="Arial"/>
                <w:spacing w:val="-42"/>
                <w:sz w:val="20"/>
                <w:szCs w:val="20"/>
              </w:rPr>
              <w:t xml:space="preserve"> </w:t>
            </w:r>
            <w:r w:rsidRPr="00DA635F">
              <w:rPr>
                <w:rFonts w:cs="Arial"/>
                <w:sz w:val="20"/>
                <w:szCs w:val="20"/>
              </w:rPr>
              <w:t>Transitioning</w:t>
            </w:r>
            <w:r w:rsidRPr="00DA635F">
              <w:rPr>
                <w:rFonts w:cs="Arial"/>
                <w:spacing w:val="-2"/>
                <w:sz w:val="20"/>
                <w:szCs w:val="20"/>
              </w:rPr>
              <w:t xml:space="preserve"> </w:t>
            </w:r>
            <w:r w:rsidRPr="00DA635F">
              <w:rPr>
                <w:rFonts w:cs="Arial"/>
                <w:sz w:val="20"/>
                <w:szCs w:val="20"/>
              </w:rPr>
              <w:t>from</w:t>
            </w:r>
            <w:r w:rsidRPr="00DA635F">
              <w:rPr>
                <w:rFonts w:cs="Arial"/>
                <w:spacing w:val="-3"/>
                <w:sz w:val="20"/>
                <w:szCs w:val="20"/>
              </w:rPr>
              <w:t xml:space="preserve"> </w:t>
            </w:r>
            <w:r w:rsidRPr="00DA635F">
              <w:rPr>
                <w:rFonts w:cs="Arial"/>
                <w:sz w:val="20"/>
                <w:szCs w:val="20"/>
              </w:rPr>
              <w:t>defense</w:t>
            </w:r>
            <w:r w:rsidRPr="00DA635F">
              <w:rPr>
                <w:rFonts w:cs="Arial"/>
                <w:spacing w:val="-1"/>
                <w:sz w:val="20"/>
                <w:szCs w:val="20"/>
              </w:rPr>
              <w:t xml:space="preserve"> </w:t>
            </w:r>
            <w:r w:rsidRPr="00DA635F">
              <w:rPr>
                <w:rFonts w:cs="Arial"/>
                <w:sz w:val="20"/>
                <w:szCs w:val="20"/>
              </w:rPr>
              <w:t>to</w:t>
            </w:r>
            <w:r w:rsidRPr="00DA635F">
              <w:rPr>
                <w:rFonts w:cs="Arial"/>
                <w:spacing w:val="1"/>
                <w:sz w:val="20"/>
                <w:szCs w:val="20"/>
              </w:rPr>
              <w:t xml:space="preserve"> </w:t>
            </w:r>
            <w:r w:rsidRPr="00DA635F">
              <w:rPr>
                <w:rFonts w:cs="Arial"/>
                <w:sz w:val="20"/>
                <w:szCs w:val="20"/>
              </w:rPr>
              <w:t>offense)</w:t>
            </w:r>
          </w:p>
          <w:p w:rsidR="00DA635F" w:rsidRPr="00DA635F" w:rsidRDefault="00DA635F" w:rsidP="00DA635F">
            <w:pPr>
              <w:pStyle w:val="TableParagraph"/>
              <w:numPr>
                <w:ilvl w:val="0"/>
                <w:numId w:val="3"/>
              </w:numPr>
              <w:tabs>
                <w:tab w:val="left" w:pos="290"/>
              </w:tabs>
              <w:ind w:left="182"/>
              <w:rPr>
                <w:rFonts w:cs="Arial"/>
                <w:sz w:val="20"/>
                <w:szCs w:val="20"/>
              </w:rPr>
            </w:pPr>
            <w:r w:rsidRPr="00DA635F">
              <w:rPr>
                <w:rFonts w:cs="Arial"/>
                <w:sz w:val="20"/>
                <w:szCs w:val="20"/>
              </w:rPr>
              <w:t>Game</w:t>
            </w:r>
            <w:r w:rsidRPr="00DA635F">
              <w:rPr>
                <w:rFonts w:cs="Arial"/>
                <w:spacing w:val="-3"/>
                <w:sz w:val="20"/>
                <w:szCs w:val="20"/>
              </w:rPr>
              <w:t xml:space="preserve"> </w:t>
            </w:r>
            <w:r w:rsidRPr="00DA635F">
              <w:rPr>
                <w:rFonts w:cs="Arial"/>
                <w:sz w:val="20"/>
                <w:szCs w:val="20"/>
              </w:rPr>
              <w:t>Play (Game</w:t>
            </w:r>
            <w:r w:rsidRPr="00DA635F">
              <w:rPr>
                <w:rFonts w:cs="Arial"/>
                <w:spacing w:val="-3"/>
                <w:sz w:val="20"/>
                <w:szCs w:val="20"/>
              </w:rPr>
              <w:t xml:space="preserve"> </w:t>
            </w:r>
            <w:r w:rsidRPr="00DA635F">
              <w:rPr>
                <w:rFonts w:cs="Arial"/>
                <w:sz w:val="20"/>
                <w:szCs w:val="20"/>
              </w:rPr>
              <w:t>Proficiency</w:t>
            </w:r>
            <w:r w:rsidRPr="00DA635F">
              <w:rPr>
                <w:rFonts w:cs="Arial"/>
                <w:spacing w:val="-6"/>
                <w:sz w:val="20"/>
                <w:szCs w:val="20"/>
              </w:rPr>
              <w:t>)</w:t>
            </w:r>
          </w:p>
        </w:tc>
        <w:tc>
          <w:tcPr>
            <w:tcW w:w="511" w:type="pct"/>
          </w:tcPr>
          <w:p w:rsidR="00DA635F" w:rsidRPr="00DA635F" w:rsidRDefault="00DA635F" w:rsidP="00DA635F">
            <w:pPr>
              <w:pStyle w:val="TableParagraph"/>
              <w:rPr>
                <w:rFonts w:cs="Arial"/>
                <w:sz w:val="20"/>
                <w:szCs w:val="20"/>
              </w:rPr>
            </w:pPr>
            <w:r w:rsidRPr="00DA635F">
              <w:rPr>
                <w:rFonts w:cs="Arial"/>
                <w:sz w:val="20"/>
                <w:szCs w:val="20"/>
              </w:rPr>
              <w:t>3x5= 15%</w:t>
            </w:r>
          </w:p>
        </w:tc>
        <w:tc>
          <w:tcPr>
            <w:tcW w:w="553" w:type="pct"/>
          </w:tcPr>
          <w:p w:rsidR="00DA635F" w:rsidRPr="00DA635F" w:rsidRDefault="00DA635F" w:rsidP="00DA635F">
            <w:pPr>
              <w:pStyle w:val="TableParagraph"/>
              <w:rPr>
                <w:rFonts w:cs="Arial"/>
                <w:sz w:val="20"/>
                <w:szCs w:val="20"/>
              </w:rPr>
            </w:pPr>
          </w:p>
        </w:tc>
        <w:tc>
          <w:tcPr>
            <w:tcW w:w="815" w:type="pct"/>
          </w:tcPr>
          <w:p w:rsidR="00DA635F" w:rsidRPr="00DA635F" w:rsidRDefault="00DA635F" w:rsidP="00DA635F">
            <w:pPr>
              <w:pStyle w:val="TableParagraph"/>
              <w:rPr>
                <w:rFonts w:cs="Arial"/>
                <w:sz w:val="20"/>
                <w:szCs w:val="20"/>
              </w:rPr>
            </w:pPr>
          </w:p>
        </w:tc>
      </w:tr>
      <w:tr w:rsidR="00DA635F" w:rsidRPr="00DA635F" w:rsidTr="00DA635F">
        <w:trPr>
          <w:trHeight w:val="260"/>
        </w:trPr>
        <w:tc>
          <w:tcPr>
            <w:tcW w:w="5000" w:type="pct"/>
            <w:gridSpan w:val="7"/>
          </w:tcPr>
          <w:p w:rsidR="00DA635F" w:rsidRPr="00DA635F" w:rsidRDefault="00DA635F" w:rsidP="00DA635F">
            <w:pPr>
              <w:pStyle w:val="TableParagraph"/>
              <w:ind w:left="-703" w:firstLine="703"/>
              <w:rPr>
                <w:rFonts w:cs="Arial"/>
                <w:sz w:val="20"/>
                <w:szCs w:val="20"/>
              </w:rPr>
            </w:pPr>
            <w:r w:rsidRPr="00DA635F">
              <w:rPr>
                <w:rFonts w:cs="Arial"/>
                <w:b/>
                <w:sz w:val="20"/>
                <w:szCs w:val="20"/>
              </w:rPr>
              <w:t>TOTAL: 30%</w:t>
            </w:r>
          </w:p>
        </w:tc>
      </w:tr>
      <w:tr w:rsidR="00DA635F" w:rsidRPr="00DA635F" w:rsidTr="00DA635F">
        <w:trPr>
          <w:trHeight w:val="260"/>
        </w:trPr>
        <w:tc>
          <w:tcPr>
            <w:tcW w:w="5000" w:type="pct"/>
            <w:gridSpan w:val="7"/>
          </w:tcPr>
          <w:p w:rsidR="00DA635F" w:rsidRPr="00DA635F" w:rsidRDefault="00DA635F" w:rsidP="00DA635F">
            <w:pPr>
              <w:pStyle w:val="TableParagraph"/>
              <w:ind w:right="3702"/>
              <w:rPr>
                <w:rFonts w:cs="Arial"/>
                <w:b/>
                <w:sz w:val="20"/>
                <w:szCs w:val="20"/>
              </w:rPr>
            </w:pPr>
          </w:p>
          <w:p w:rsidR="00DA635F" w:rsidRPr="00DA635F" w:rsidRDefault="00DA635F" w:rsidP="00DA635F">
            <w:pPr>
              <w:pStyle w:val="TableParagraph"/>
              <w:ind w:right="3702"/>
              <w:rPr>
                <w:rFonts w:cs="Arial"/>
                <w:b/>
                <w:sz w:val="20"/>
                <w:szCs w:val="20"/>
              </w:rPr>
            </w:pPr>
            <w:r w:rsidRPr="00DA635F">
              <w:rPr>
                <w:rFonts w:cs="Arial"/>
                <w:b/>
                <w:sz w:val="20"/>
                <w:szCs w:val="20"/>
              </w:rPr>
              <w:t>Grand</w:t>
            </w:r>
            <w:r w:rsidRPr="00DA635F">
              <w:rPr>
                <w:rFonts w:cs="Arial"/>
                <w:b/>
                <w:spacing w:val="-2"/>
                <w:sz w:val="20"/>
                <w:szCs w:val="20"/>
              </w:rPr>
              <w:t xml:space="preserve"> </w:t>
            </w:r>
            <w:r w:rsidRPr="00DA635F">
              <w:rPr>
                <w:rFonts w:cs="Arial"/>
                <w:b/>
                <w:sz w:val="20"/>
                <w:szCs w:val="20"/>
              </w:rPr>
              <w:t>Total</w:t>
            </w:r>
            <w:r w:rsidRPr="00DA635F">
              <w:rPr>
                <w:rFonts w:cs="Arial"/>
                <w:b/>
                <w:spacing w:val="-1"/>
                <w:sz w:val="20"/>
                <w:szCs w:val="20"/>
              </w:rPr>
              <w:t xml:space="preserve"> </w:t>
            </w:r>
            <w:r w:rsidRPr="00DA635F">
              <w:rPr>
                <w:rFonts w:cs="Arial"/>
                <w:b/>
                <w:sz w:val="20"/>
                <w:szCs w:val="20"/>
              </w:rPr>
              <w:t xml:space="preserve">Sore: 75 </w:t>
            </w:r>
          </w:p>
          <w:p w:rsidR="00DA635F" w:rsidRPr="00DA635F" w:rsidRDefault="00DA635F" w:rsidP="00DA635F">
            <w:pPr>
              <w:pStyle w:val="BodyText"/>
              <w:ind w:right="369"/>
              <w:rPr>
                <w:rFonts w:cs="Arial"/>
                <w:sz w:val="20"/>
                <w:szCs w:val="20"/>
              </w:rPr>
            </w:pPr>
            <w:r w:rsidRPr="00DA635F">
              <w:rPr>
                <w:rFonts w:cs="Arial"/>
                <w:b/>
                <w:sz w:val="20"/>
                <w:szCs w:val="20"/>
              </w:rPr>
              <w:t xml:space="preserve">Note: </w:t>
            </w:r>
            <w:r w:rsidRPr="00DA635F">
              <w:rPr>
                <w:rFonts w:cs="Arial"/>
                <w:sz w:val="20"/>
                <w:szCs w:val="20"/>
                <w:lang w:val="en-GB"/>
              </w:rPr>
              <w:t>The candidate</w:t>
            </w:r>
            <w:r w:rsidRPr="00DA635F">
              <w:rPr>
                <w:rFonts w:cs="Arial"/>
                <w:sz w:val="20"/>
                <w:szCs w:val="20"/>
              </w:rPr>
              <w:t xml:space="preserve"> will be assessed out of 75 marks and will be converted to 60%.</w:t>
            </w:r>
          </w:p>
        </w:tc>
      </w:tr>
    </w:tbl>
    <w:p w:rsidR="00186ECB" w:rsidRPr="00DA635F" w:rsidRDefault="00186ECB" w:rsidP="00DA635F">
      <w:pPr>
        <w:pStyle w:val="Heading4"/>
        <w:ind w:hanging="1098"/>
        <w:rPr>
          <w:rFonts w:cs="Arial"/>
          <w:szCs w:val="22"/>
        </w:rPr>
      </w:pPr>
      <w:r w:rsidRPr="00DA635F">
        <w:rPr>
          <w:rFonts w:cs="Arial"/>
          <w:szCs w:val="22"/>
        </w:rPr>
        <w:lastRenderedPageBreak/>
        <w:t>4</w:t>
      </w:r>
      <w:r w:rsidR="00400FB5">
        <w:rPr>
          <w:rFonts w:cs="Arial"/>
          <w:szCs w:val="22"/>
        </w:rPr>
        <w:t>.</w:t>
      </w:r>
      <w:r w:rsidRPr="00DA635F">
        <w:rPr>
          <w:rFonts w:cs="Arial"/>
          <w:szCs w:val="22"/>
        </w:rPr>
        <w:t xml:space="preserve"> </w:t>
      </w:r>
      <w:r w:rsidR="00DA635F" w:rsidRPr="00DA635F">
        <w:rPr>
          <w:rFonts w:cs="Arial"/>
          <w:szCs w:val="22"/>
        </w:rPr>
        <w:t>Viva-</w:t>
      </w:r>
      <w:r w:rsidRPr="00DA635F">
        <w:rPr>
          <w:rFonts w:cs="Arial"/>
          <w:szCs w:val="22"/>
        </w:rPr>
        <w:t>Voce</w:t>
      </w:r>
      <w:r w:rsidR="00DA635F" w:rsidRPr="00DA635F">
        <w:rPr>
          <w:rFonts w:cs="Arial"/>
          <w:szCs w:val="22"/>
        </w:rPr>
        <w:t>: 15%</w:t>
      </w:r>
    </w:p>
    <w:p w:rsidR="00186ECB" w:rsidRPr="00DA635F" w:rsidRDefault="00DA635F" w:rsidP="00186ECB">
      <w:pPr>
        <w:rPr>
          <w:rFonts w:cs="Arial"/>
          <w:szCs w:val="22"/>
        </w:rPr>
      </w:pPr>
      <w:r w:rsidRPr="00DA635F">
        <w:rPr>
          <w:rFonts w:cs="Arial"/>
          <w:szCs w:val="22"/>
        </w:rPr>
        <w:t>Viva-</w:t>
      </w:r>
      <w:r w:rsidR="00186ECB" w:rsidRPr="00DA635F">
        <w:rPr>
          <w:rFonts w:cs="Arial"/>
          <w:szCs w:val="22"/>
        </w:rPr>
        <w:t>Voce will be conducted as it allows for a direct assessment of a candidate's understanding of theoretical concepts, practical applications, critical thinking skills, and aptitude. It provides a platform to gauge the depth and breadth of knowledge.</w:t>
      </w:r>
    </w:p>
    <w:p w:rsidR="00186ECB" w:rsidRPr="00DA635F" w:rsidRDefault="00186ECB" w:rsidP="00186ECB">
      <w:pPr>
        <w:rPr>
          <w:rFonts w:cs="Arial"/>
          <w:szCs w:val="22"/>
        </w:rPr>
      </w:pPr>
    </w:p>
    <w:p w:rsidR="00186ECB" w:rsidRPr="00DA635F" w:rsidRDefault="00186ECB" w:rsidP="00DA635F">
      <w:pPr>
        <w:rPr>
          <w:rFonts w:cs="Arial"/>
          <w:b/>
          <w:szCs w:val="22"/>
        </w:rPr>
      </w:pPr>
      <w:r w:rsidRPr="00DA635F">
        <w:rPr>
          <w:rFonts w:cs="Arial"/>
          <w:b/>
          <w:szCs w:val="22"/>
        </w:rPr>
        <w:t>Assessment criteria</w:t>
      </w:r>
    </w:p>
    <w:p w:rsidR="00186ECB" w:rsidRPr="00DA635F" w:rsidRDefault="00186ECB" w:rsidP="00DA635F">
      <w:pPr>
        <w:rPr>
          <w:rFonts w:cs="Arial"/>
          <w:szCs w:val="22"/>
        </w:rPr>
      </w:pPr>
      <w:r w:rsidRPr="00DA635F">
        <w:rPr>
          <w:rFonts w:cs="Arial"/>
          <w:szCs w:val="22"/>
        </w:rPr>
        <w:t xml:space="preserve">The following components will be applied to assess and evaluate the viva voce of an aspiring candidate for the </w:t>
      </w:r>
      <w:proofErr w:type="spellStart"/>
      <w:r w:rsidRPr="00DA635F">
        <w:rPr>
          <w:rFonts w:cs="Arial"/>
          <w:szCs w:val="22"/>
        </w:rPr>
        <w:t>programme</w:t>
      </w:r>
      <w:proofErr w:type="spellEnd"/>
      <w:r w:rsidRPr="00DA635F">
        <w:rPr>
          <w:rFonts w:cs="Arial"/>
          <w:szCs w:val="22"/>
        </w:rPr>
        <w:t>.</w:t>
      </w:r>
    </w:p>
    <w:p w:rsidR="00186ECB" w:rsidRPr="00DA635F" w:rsidRDefault="00186ECB" w:rsidP="00186ECB">
      <w:pPr>
        <w:rPr>
          <w:rFonts w:cs="Arial"/>
          <w:szCs w:val="22"/>
        </w:rPr>
      </w:pPr>
    </w:p>
    <w:p w:rsidR="00186ECB" w:rsidRPr="00DA635F" w:rsidRDefault="00186ECB" w:rsidP="00DA635F">
      <w:pPr>
        <w:ind w:firstLine="720"/>
        <w:rPr>
          <w:rFonts w:cs="Arial"/>
          <w:i/>
          <w:iCs/>
          <w:szCs w:val="22"/>
        </w:rPr>
      </w:pPr>
      <w:r w:rsidRPr="00DA635F">
        <w:rPr>
          <w:rFonts w:cs="Arial"/>
          <w:i/>
          <w:iCs/>
          <w:szCs w:val="22"/>
        </w:rPr>
        <w:t>Knowledge of Sports Coaching and Management (10 Marks)</w:t>
      </w:r>
    </w:p>
    <w:p w:rsidR="00186ECB" w:rsidRPr="00DA635F" w:rsidRDefault="00186ECB" w:rsidP="00186ECB">
      <w:pPr>
        <w:numPr>
          <w:ilvl w:val="0"/>
          <w:numId w:val="8"/>
        </w:numPr>
        <w:rPr>
          <w:rFonts w:cs="Arial"/>
          <w:szCs w:val="22"/>
        </w:rPr>
      </w:pPr>
      <w:r w:rsidRPr="00DA635F">
        <w:rPr>
          <w:rFonts w:cs="Arial"/>
          <w:szCs w:val="22"/>
        </w:rPr>
        <w:t>Demonstrates some understanding of key theories, principles, and concepts in sports coaching and management.</w:t>
      </w:r>
    </w:p>
    <w:p w:rsidR="00186ECB" w:rsidRPr="00DA635F" w:rsidRDefault="00186ECB" w:rsidP="00186ECB">
      <w:pPr>
        <w:numPr>
          <w:ilvl w:val="0"/>
          <w:numId w:val="8"/>
        </w:numPr>
        <w:rPr>
          <w:rFonts w:cs="Arial"/>
          <w:szCs w:val="22"/>
        </w:rPr>
      </w:pPr>
      <w:r w:rsidRPr="00DA635F">
        <w:rPr>
          <w:rFonts w:cs="Arial"/>
          <w:szCs w:val="22"/>
        </w:rPr>
        <w:t>Displays knowledge of current trends, issues, and best practices in the sports industry.</w:t>
      </w:r>
    </w:p>
    <w:p w:rsidR="00186ECB" w:rsidRPr="00DA635F" w:rsidRDefault="00186ECB" w:rsidP="00186ECB">
      <w:pPr>
        <w:rPr>
          <w:rFonts w:cs="Arial"/>
          <w:szCs w:val="22"/>
        </w:rPr>
      </w:pPr>
    </w:p>
    <w:p w:rsidR="00186ECB" w:rsidRPr="00DA635F" w:rsidRDefault="00186ECB" w:rsidP="00DA635F">
      <w:pPr>
        <w:ind w:firstLine="720"/>
        <w:rPr>
          <w:rFonts w:cs="Arial"/>
          <w:i/>
          <w:iCs/>
          <w:szCs w:val="22"/>
        </w:rPr>
      </w:pPr>
      <w:r w:rsidRPr="00DA635F">
        <w:rPr>
          <w:rFonts w:cs="Arial"/>
          <w:i/>
          <w:iCs/>
          <w:szCs w:val="22"/>
        </w:rPr>
        <w:t>Communication Skills (10 Marks)</w:t>
      </w:r>
    </w:p>
    <w:p w:rsidR="00186ECB" w:rsidRPr="00DA635F" w:rsidRDefault="00186ECB" w:rsidP="00186ECB">
      <w:pPr>
        <w:numPr>
          <w:ilvl w:val="0"/>
          <w:numId w:val="9"/>
        </w:numPr>
        <w:rPr>
          <w:rFonts w:cs="Arial"/>
          <w:szCs w:val="22"/>
        </w:rPr>
      </w:pPr>
      <w:r w:rsidRPr="00DA635F">
        <w:rPr>
          <w:rFonts w:cs="Arial"/>
          <w:szCs w:val="22"/>
        </w:rPr>
        <w:t>Communicates ideas clearly and articulately.</w:t>
      </w:r>
    </w:p>
    <w:p w:rsidR="00186ECB" w:rsidRPr="00DA635F" w:rsidRDefault="00186ECB" w:rsidP="00186ECB">
      <w:pPr>
        <w:numPr>
          <w:ilvl w:val="0"/>
          <w:numId w:val="9"/>
        </w:numPr>
        <w:rPr>
          <w:rFonts w:cs="Arial"/>
          <w:szCs w:val="22"/>
        </w:rPr>
      </w:pPr>
      <w:r w:rsidRPr="00DA635F">
        <w:rPr>
          <w:rFonts w:cs="Arial"/>
          <w:szCs w:val="22"/>
        </w:rPr>
        <w:t>Listens actively and responds thoughtfully to questions and prompts.</w:t>
      </w:r>
    </w:p>
    <w:p w:rsidR="00186ECB" w:rsidRPr="00DA635F" w:rsidRDefault="00186ECB" w:rsidP="00186ECB">
      <w:pPr>
        <w:rPr>
          <w:rFonts w:cs="Arial"/>
          <w:szCs w:val="22"/>
        </w:rPr>
      </w:pPr>
    </w:p>
    <w:p w:rsidR="00186ECB" w:rsidRPr="00DA635F" w:rsidRDefault="00186ECB" w:rsidP="00DA635F">
      <w:pPr>
        <w:ind w:firstLine="720"/>
        <w:rPr>
          <w:rFonts w:cs="Arial"/>
          <w:i/>
          <w:iCs/>
          <w:szCs w:val="22"/>
        </w:rPr>
      </w:pPr>
      <w:r w:rsidRPr="00DA635F">
        <w:rPr>
          <w:rFonts w:cs="Arial"/>
          <w:i/>
          <w:iCs/>
          <w:szCs w:val="22"/>
        </w:rPr>
        <w:t>Critical Thinking and Problem-Solving (10 Marks)</w:t>
      </w:r>
    </w:p>
    <w:p w:rsidR="00186ECB" w:rsidRPr="00DA635F" w:rsidRDefault="00186ECB" w:rsidP="00186ECB">
      <w:pPr>
        <w:numPr>
          <w:ilvl w:val="0"/>
          <w:numId w:val="10"/>
        </w:numPr>
        <w:rPr>
          <w:rFonts w:cs="Arial"/>
          <w:szCs w:val="22"/>
        </w:rPr>
      </w:pPr>
      <w:r w:rsidRPr="00DA635F">
        <w:rPr>
          <w:rFonts w:cs="Arial"/>
          <w:szCs w:val="22"/>
        </w:rPr>
        <w:t>Analyses complex situations and demonstrates critical thinking skills in addressing challenges.</w:t>
      </w:r>
    </w:p>
    <w:p w:rsidR="00186ECB" w:rsidRPr="00DA635F" w:rsidRDefault="00186ECB" w:rsidP="00186ECB">
      <w:pPr>
        <w:numPr>
          <w:ilvl w:val="0"/>
          <w:numId w:val="10"/>
        </w:numPr>
        <w:rPr>
          <w:rFonts w:cs="Arial"/>
          <w:szCs w:val="22"/>
        </w:rPr>
      </w:pPr>
      <w:r w:rsidRPr="00DA635F">
        <w:rPr>
          <w:rFonts w:cs="Arial"/>
          <w:szCs w:val="22"/>
        </w:rPr>
        <w:t>Applies problem-solving strategies to resolve issues related to coaching, team management, or ethical dilemmas.</w:t>
      </w:r>
    </w:p>
    <w:p w:rsidR="00186ECB" w:rsidRPr="00DA635F" w:rsidRDefault="00186ECB" w:rsidP="00186ECB">
      <w:pPr>
        <w:rPr>
          <w:rFonts w:cs="Arial"/>
          <w:szCs w:val="22"/>
        </w:rPr>
      </w:pPr>
    </w:p>
    <w:p w:rsidR="00186ECB" w:rsidRPr="00DA635F" w:rsidRDefault="00186ECB" w:rsidP="00DA635F">
      <w:pPr>
        <w:ind w:firstLine="360"/>
        <w:rPr>
          <w:rFonts w:cs="Arial"/>
          <w:i/>
          <w:iCs/>
          <w:szCs w:val="22"/>
        </w:rPr>
      </w:pPr>
      <w:r w:rsidRPr="00DA635F">
        <w:rPr>
          <w:rFonts w:cs="Arial"/>
          <w:i/>
          <w:iCs/>
          <w:szCs w:val="22"/>
        </w:rPr>
        <w:t>Adaptability and Flexibility (10 Marks)</w:t>
      </w:r>
    </w:p>
    <w:p w:rsidR="00186ECB" w:rsidRPr="00DA635F" w:rsidRDefault="00186ECB" w:rsidP="00186ECB">
      <w:pPr>
        <w:numPr>
          <w:ilvl w:val="0"/>
          <w:numId w:val="11"/>
        </w:numPr>
        <w:rPr>
          <w:rFonts w:cs="Arial"/>
          <w:szCs w:val="22"/>
        </w:rPr>
      </w:pPr>
      <w:r w:rsidRPr="00DA635F">
        <w:rPr>
          <w:rFonts w:cs="Arial"/>
          <w:szCs w:val="22"/>
        </w:rPr>
        <w:t>Demonstrates the ability to adapt to changing situations or unexpected challenges.</w:t>
      </w:r>
    </w:p>
    <w:p w:rsidR="00186ECB" w:rsidRPr="00DA635F" w:rsidRDefault="00186ECB" w:rsidP="00186ECB">
      <w:pPr>
        <w:numPr>
          <w:ilvl w:val="0"/>
          <w:numId w:val="11"/>
        </w:numPr>
        <w:rPr>
          <w:rFonts w:cs="Arial"/>
          <w:szCs w:val="22"/>
        </w:rPr>
      </w:pPr>
      <w:r w:rsidRPr="00DA635F">
        <w:rPr>
          <w:rFonts w:cs="Arial"/>
          <w:szCs w:val="22"/>
        </w:rPr>
        <w:t>Describes instances where adaptability is crucial in a coaching or management context.</w:t>
      </w:r>
    </w:p>
    <w:p w:rsidR="00186ECB" w:rsidRPr="00DA635F" w:rsidRDefault="00186ECB" w:rsidP="00186ECB">
      <w:pPr>
        <w:rPr>
          <w:rFonts w:cs="Arial"/>
          <w:szCs w:val="22"/>
        </w:rPr>
      </w:pPr>
    </w:p>
    <w:p w:rsidR="00186ECB" w:rsidRPr="00DA635F" w:rsidRDefault="00186ECB" w:rsidP="00DA635F">
      <w:pPr>
        <w:ind w:firstLine="360"/>
        <w:rPr>
          <w:rFonts w:cs="Arial"/>
          <w:i/>
          <w:iCs/>
          <w:szCs w:val="22"/>
        </w:rPr>
      </w:pPr>
      <w:r w:rsidRPr="00DA635F">
        <w:rPr>
          <w:rFonts w:cs="Arial"/>
          <w:i/>
          <w:iCs/>
          <w:szCs w:val="22"/>
        </w:rPr>
        <w:t>Professionalism and Interpersonal Skills (10 Marks)</w:t>
      </w:r>
    </w:p>
    <w:p w:rsidR="00186ECB" w:rsidRPr="00DA635F" w:rsidRDefault="00186ECB" w:rsidP="00186ECB">
      <w:pPr>
        <w:numPr>
          <w:ilvl w:val="0"/>
          <w:numId w:val="12"/>
        </w:numPr>
        <w:rPr>
          <w:rFonts w:cs="Arial"/>
          <w:szCs w:val="22"/>
        </w:rPr>
      </w:pPr>
      <w:r w:rsidRPr="00DA635F">
        <w:rPr>
          <w:rFonts w:cs="Arial"/>
          <w:szCs w:val="22"/>
        </w:rPr>
        <w:t>Exhibits professionalism in demeanor and responses.</w:t>
      </w:r>
    </w:p>
    <w:p w:rsidR="00186ECB" w:rsidRPr="00DA635F" w:rsidRDefault="00186ECB" w:rsidP="00186ECB">
      <w:pPr>
        <w:numPr>
          <w:ilvl w:val="0"/>
          <w:numId w:val="12"/>
        </w:numPr>
        <w:rPr>
          <w:rFonts w:cs="Arial"/>
          <w:szCs w:val="22"/>
        </w:rPr>
      </w:pPr>
      <w:r w:rsidRPr="00DA635F">
        <w:rPr>
          <w:rFonts w:cs="Arial"/>
          <w:szCs w:val="22"/>
        </w:rPr>
        <w:t>Demonstrates effective interpersonal skills in dealing with athletes, colleagues, and stakeholders.</w:t>
      </w:r>
    </w:p>
    <w:p w:rsidR="00186ECB" w:rsidRPr="00DA635F" w:rsidRDefault="00186ECB" w:rsidP="00186ECB">
      <w:pPr>
        <w:ind w:left="720"/>
        <w:rPr>
          <w:rFonts w:cs="Arial"/>
          <w:szCs w:val="22"/>
        </w:rPr>
      </w:pPr>
    </w:p>
    <w:p w:rsidR="00186ECB" w:rsidRPr="00DA635F" w:rsidRDefault="00186ECB" w:rsidP="00DA635F">
      <w:pPr>
        <w:ind w:firstLine="360"/>
        <w:rPr>
          <w:rFonts w:cs="Arial"/>
          <w:i/>
          <w:iCs/>
          <w:szCs w:val="22"/>
        </w:rPr>
      </w:pPr>
      <w:r w:rsidRPr="00DA635F">
        <w:rPr>
          <w:rFonts w:cs="Arial"/>
          <w:i/>
          <w:iCs/>
          <w:szCs w:val="22"/>
        </w:rPr>
        <w:t>Response to Feedback (10 Marks)</w:t>
      </w:r>
    </w:p>
    <w:p w:rsidR="00186ECB" w:rsidRPr="00DA635F" w:rsidRDefault="00186ECB" w:rsidP="00186ECB">
      <w:pPr>
        <w:numPr>
          <w:ilvl w:val="0"/>
          <w:numId w:val="13"/>
        </w:numPr>
        <w:rPr>
          <w:rFonts w:cs="Arial"/>
          <w:szCs w:val="22"/>
        </w:rPr>
      </w:pPr>
      <w:r w:rsidRPr="00DA635F">
        <w:rPr>
          <w:rFonts w:cs="Arial"/>
          <w:szCs w:val="22"/>
        </w:rPr>
        <w:t>Responds positively and constructively to feedback provided during the viva voce.</w:t>
      </w:r>
    </w:p>
    <w:p w:rsidR="00186ECB" w:rsidRPr="00DA635F" w:rsidRDefault="00186ECB" w:rsidP="00186ECB">
      <w:pPr>
        <w:numPr>
          <w:ilvl w:val="0"/>
          <w:numId w:val="13"/>
        </w:numPr>
        <w:rPr>
          <w:rFonts w:cs="Arial"/>
          <w:szCs w:val="22"/>
        </w:rPr>
      </w:pPr>
      <w:r w:rsidRPr="00DA635F">
        <w:rPr>
          <w:rFonts w:cs="Arial"/>
          <w:szCs w:val="22"/>
        </w:rPr>
        <w:t>Shows a willingness to learn and improve based on feedback.</w:t>
      </w:r>
    </w:p>
    <w:p w:rsidR="00186ECB" w:rsidRPr="00DA635F" w:rsidRDefault="00186ECB" w:rsidP="00186ECB">
      <w:pPr>
        <w:jc w:val="both"/>
        <w:rPr>
          <w:rFonts w:cs="Arial"/>
          <w:szCs w:val="22"/>
          <w:lang w:val="en-GB"/>
        </w:rPr>
      </w:pPr>
    </w:p>
    <w:p w:rsidR="00186ECB" w:rsidRPr="00DA635F" w:rsidRDefault="00186ECB" w:rsidP="00186ECB">
      <w:pPr>
        <w:jc w:val="both"/>
        <w:rPr>
          <w:rFonts w:cs="Arial"/>
          <w:szCs w:val="22"/>
        </w:rPr>
      </w:pPr>
      <w:r w:rsidRPr="00DA635F">
        <w:rPr>
          <w:rFonts w:cs="Arial"/>
          <w:b/>
          <w:szCs w:val="22"/>
          <w:lang w:val="en-GB"/>
        </w:rPr>
        <w:t>Note:</w:t>
      </w:r>
      <w:r w:rsidRPr="00DA635F">
        <w:rPr>
          <w:rFonts w:cs="Arial"/>
          <w:szCs w:val="22"/>
          <w:lang w:val="en-GB"/>
        </w:rPr>
        <w:t xml:space="preserve"> The candidate</w:t>
      </w:r>
      <w:r w:rsidRPr="00DA635F">
        <w:rPr>
          <w:rFonts w:cs="Arial"/>
          <w:szCs w:val="22"/>
        </w:rPr>
        <w:t xml:space="preserve"> will be assessed out of 60 marks and will be converted to 15% at the end. </w:t>
      </w:r>
    </w:p>
    <w:p w:rsidR="00186ECB" w:rsidRDefault="00186ECB" w:rsidP="00186ECB">
      <w:pPr>
        <w:jc w:val="both"/>
        <w:rPr>
          <w:rFonts w:cs="Arial"/>
          <w:szCs w:val="22"/>
        </w:rPr>
      </w:pPr>
    </w:p>
    <w:p w:rsidR="00DA635F" w:rsidRPr="00DA635F" w:rsidRDefault="00DA635F" w:rsidP="00186ECB">
      <w:pPr>
        <w:jc w:val="both"/>
        <w:rPr>
          <w:rFonts w:cs="Arial"/>
          <w:szCs w:val="22"/>
        </w:rPr>
      </w:pPr>
    </w:p>
    <w:p w:rsidR="00186ECB" w:rsidRPr="00DA635F" w:rsidRDefault="00186ECB" w:rsidP="00186ECB">
      <w:pPr>
        <w:pStyle w:val="Heading4"/>
        <w:ind w:hanging="1098"/>
        <w:rPr>
          <w:rFonts w:cs="Arial"/>
          <w:b w:val="0"/>
          <w:szCs w:val="22"/>
        </w:rPr>
      </w:pPr>
      <w:r w:rsidRPr="00DA635F">
        <w:rPr>
          <w:rFonts w:cs="Arial"/>
          <w:szCs w:val="22"/>
        </w:rPr>
        <w:t>5</w:t>
      </w:r>
      <w:r w:rsidR="00400FB5">
        <w:rPr>
          <w:rFonts w:cs="Arial"/>
          <w:szCs w:val="22"/>
        </w:rPr>
        <w:t>.</w:t>
      </w:r>
      <w:r w:rsidRPr="00DA635F">
        <w:rPr>
          <w:rFonts w:cs="Arial"/>
          <w:szCs w:val="22"/>
        </w:rPr>
        <w:t xml:space="preserve"> Documentary Evidences</w:t>
      </w:r>
      <w:r w:rsidR="00DA635F">
        <w:rPr>
          <w:rFonts w:cs="Arial"/>
          <w:szCs w:val="22"/>
        </w:rPr>
        <w:t>: 25%</w:t>
      </w:r>
    </w:p>
    <w:p w:rsidR="00186ECB" w:rsidRDefault="00186ECB" w:rsidP="00186ECB">
      <w:pPr>
        <w:autoSpaceDE w:val="0"/>
        <w:autoSpaceDN w:val="0"/>
        <w:adjustRightInd w:val="0"/>
        <w:rPr>
          <w:rFonts w:cs="Arial"/>
          <w:szCs w:val="22"/>
        </w:rPr>
      </w:pPr>
      <w:r w:rsidRPr="00DA635F">
        <w:rPr>
          <w:rFonts w:cs="Arial"/>
          <w:szCs w:val="22"/>
        </w:rPr>
        <w:t>The applicants can compile and submit the following documents such as;</w:t>
      </w:r>
    </w:p>
    <w:p w:rsidR="00DA635F" w:rsidRPr="00DA635F" w:rsidRDefault="00DA635F" w:rsidP="00186ECB">
      <w:pPr>
        <w:autoSpaceDE w:val="0"/>
        <w:autoSpaceDN w:val="0"/>
        <w:adjustRightInd w:val="0"/>
        <w:rPr>
          <w:rFonts w:cs="Arial"/>
          <w:szCs w:val="22"/>
        </w:rPr>
      </w:pPr>
    </w:p>
    <w:p w:rsidR="00186ECB" w:rsidRPr="00DA635F" w:rsidRDefault="00186ECB" w:rsidP="00186ECB">
      <w:pPr>
        <w:pStyle w:val="ListParagraph"/>
        <w:numPr>
          <w:ilvl w:val="0"/>
          <w:numId w:val="14"/>
        </w:numPr>
        <w:autoSpaceDE w:val="0"/>
        <w:autoSpaceDN w:val="0"/>
        <w:adjustRightInd w:val="0"/>
        <w:rPr>
          <w:b w:val="0"/>
        </w:rPr>
      </w:pPr>
      <w:r w:rsidRPr="00DA635F">
        <w:rPr>
          <w:b w:val="0"/>
        </w:rPr>
        <w:t>Certificates</w:t>
      </w:r>
      <w:r w:rsidRPr="00DA635F">
        <w:rPr>
          <w:b w:val="0"/>
          <w:spacing w:val="-1"/>
        </w:rPr>
        <w:t xml:space="preserve"> </w:t>
      </w:r>
      <w:r w:rsidRPr="00DA635F">
        <w:rPr>
          <w:b w:val="0"/>
        </w:rPr>
        <w:t>related</w:t>
      </w:r>
      <w:r w:rsidRPr="00DA635F">
        <w:rPr>
          <w:b w:val="0"/>
          <w:spacing w:val="-1"/>
        </w:rPr>
        <w:t xml:space="preserve"> </w:t>
      </w:r>
      <w:r w:rsidRPr="00DA635F">
        <w:rPr>
          <w:b w:val="0"/>
        </w:rPr>
        <w:t>to</w:t>
      </w:r>
      <w:r w:rsidRPr="00DA635F">
        <w:rPr>
          <w:b w:val="0"/>
          <w:spacing w:val="-1"/>
        </w:rPr>
        <w:t xml:space="preserve"> </w:t>
      </w:r>
      <w:r w:rsidRPr="00DA635F">
        <w:rPr>
          <w:b w:val="0"/>
        </w:rPr>
        <w:t>sports (National/International)</w:t>
      </w:r>
    </w:p>
    <w:p w:rsidR="00186ECB" w:rsidRPr="00DA635F" w:rsidRDefault="00186ECB" w:rsidP="00186ECB">
      <w:pPr>
        <w:pStyle w:val="ListParagraph"/>
        <w:numPr>
          <w:ilvl w:val="0"/>
          <w:numId w:val="14"/>
        </w:numPr>
        <w:autoSpaceDE w:val="0"/>
        <w:autoSpaceDN w:val="0"/>
        <w:adjustRightInd w:val="0"/>
        <w:rPr>
          <w:b w:val="0"/>
        </w:rPr>
      </w:pPr>
      <w:r w:rsidRPr="00DA635F">
        <w:rPr>
          <w:b w:val="0"/>
        </w:rPr>
        <w:t>Certificates</w:t>
      </w:r>
      <w:r w:rsidRPr="00DA635F">
        <w:rPr>
          <w:b w:val="0"/>
          <w:spacing w:val="-1"/>
        </w:rPr>
        <w:t xml:space="preserve"> </w:t>
      </w:r>
      <w:r w:rsidRPr="00DA635F">
        <w:rPr>
          <w:b w:val="0"/>
        </w:rPr>
        <w:t>related</w:t>
      </w:r>
      <w:r w:rsidRPr="00DA635F">
        <w:rPr>
          <w:b w:val="0"/>
          <w:spacing w:val="-1"/>
        </w:rPr>
        <w:t xml:space="preserve"> </w:t>
      </w:r>
      <w:r w:rsidRPr="00DA635F">
        <w:rPr>
          <w:b w:val="0"/>
        </w:rPr>
        <w:t>to</w:t>
      </w:r>
      <w:r w:rsidRPr="00DA635F">
        <w:rPr>
          <w:b w:val="0"/>
          <w:spacing w:val="-1"/>
        </w:rPr>
        <w:t xml:space="preserve"> </w:t>
      </w:r>
      <w:r w:rsidRPr="00DA635F">
        <w:rPr>
          <w:b w:val="0"/>
        </w:rPr>
        <w:t>leadership</w:t>
      </w:r>
      <w:r w:rsidRPr="00DA635F">
        <w:rPr>
          <w:b w:val="0"/>
          <w:spacing w:val="-1"/>
        </w:rPr>
        <w:t xml:space="preserve"> </w:t>
      </w:r>
      <w:r w:rsidRPr="00DA635F">
        <w:rPr>
          <w:b w:val="0"/>
        </w:rPr>
        <w:t>roles</w:t>
      </w:r>
      <w:r w:rsidRPr="00DA635F">
        <w:rPr>
          <w:b w:val="0"/>
          <w:spacing w:val="-1"/>
        </w:rPr>
        <w:t xml:space="preserve"> </w:t>
      </w:r>
      <w:r w:rsidRPr="00DA635F">
        <w:rPr>
          <w:b w:val="0"/>
        </w:rPr>
        <w:t>in</w:t>
      </w:r>
      <w:r w:rsidRPr="00DA635F">
        <w:rPr>
          <w:b w:val="0"/>
          <w:spacing w:val="-1"/>
        </w:rPr>
        <w:t xml:space="preserve"> </w:t>
      </w:r>
      <w:r w:rsidRPr="00DA635F">
        <w:rPr>
          <w:b w:val="0"/>
        </w:rPr>
        <w:t>schools/others</w:t>
      </w:r>
    </w:p>
    <w:p w:rsidR="00186ECB" w:rsidRPr="00DA635F" w:rsidRDefault="00186ECB" w:rsidP="00186ECB">
      <w:pPr>
        <w:pStyle w:val="ListParagraph"/>
        <w:numPr>
          <w:ilvl w:val="0"/>
          <w:numId w:val="14"/>
        </w:numPr>
        <w:autoSpaceDE w:val="0"/>
        <w:autoSpaceDN w:val="0"/>
        <w:adjustRightInd w:val="0"/>
        <w:rPr>
          <w:b w:val="0"/>
        </w:rPr>
      </w:pPr>
      <w:r w:rsidRPr="00DA635F">
        <w:rPr>
          <w:b w:val="0"/>
        </w:rPr>
        <w:t>Certificates</w:t>
      </w:r>
      <w:r w:rsidRPr="00DA635F">
        <w:rPr>
          <w:b w:val="0"/>
          <w:spacing w:val="-1"/>
        </w:rPr>
        <w:t xml:space="preserve"> </w:t>
      </w:r>
      <w:r w:rsidRPr="00DA635F">
        <w:rPr>
          <w:b w:val="0"/>
        </w:rPr>
        <w:t>related to voluntary</w:t>
      </w:r>
      <w:r w:rsidRPr="00DA635F">
        <w:rPr>
          <w:b w:val="0"/>
          <w:spacing w:val="-6"/>
        </w:rPr>
        <w:t xml:space="preserve"> </w:t>
      </w:r>
      <w:r w:rsidRPr="00DA635F">
        <w:rPr>
          <w:b w:val="0"/>
        </w:rPr>
        <w:t>services and</w:t>
      </w:r>
      <w:r w:rsidRPr="00DA635F">
        <w:rPr>
          <w:b w:val="0"/>
          <w:spacing w:val="-1"/>
        </w:rPr>
        <w:t xml:space="preserve"> </w:t>
      </w:r>
      <w:r w:rsidRPr="00DA635F">
        <w:rPr>
          <w:b w:val="0"/>
        </w:rPr>
        <w:t>co-curricular</w:t>
      </w:r>
      <w:r w:rsidRPr="00DA635F">
        <w:rPr>
          <w:b w:val="0"/>
          <w:spacing w:val="1"/>
        </w:rPr>
        <w:t xml:space="preserve"> </w:t>
      </w:r>
      <w:r w:rsidRPr="00DA635F">
        <w:rPr>
          <w:b w:val="0"/>
        </w:rPr>
        <w:t>activities</w:t>
      </w:r>
    </w:p>
    <w:p w:rsidR="00186ECB" w:rsidRDefault="00186ECB" w:rsidP="00186ECB">
      <w:pPr>
        <w:jc w:val="both"/>
        <w:rPr>
          <w:rFonts w:cs="Arial"/>
          <w:szCs w:val="22"/>
        </w:rPr>
      </w:pPr>
    </w:p>
    <w:p w:rsidR="00DA635F" w:rsidRPr="00DA635F" w:rsidRDefault="00DA635F" w:rsidP="00186ECB">
      <w:pPr>
        <w:jc w:val="both"/>
        <w:rPr>
          <w:rFonts w:cs="Arial"/>
          <w:szCs w:val="22"/>
        </w:rPr>
      </w:pPr>
    </w:p>
    <w:p w:rsidR="00186ECB" w:rsidRPr="00DA635F" w:rsidRDefault="00DA635F" w:rsidP="00186ECB">
      <w:pPr>
        <w:pStyle w:val="Heading4"/>
        <w:ind w:hanging="1098"/>
        <w:rPr>
          <w:rFonts w:cs="Arial"/>
          <w:szCs w:val="22"/>
        </w:rPr>
      </w:pPr>
      <w:r>
        <w:rPr>
          <w:rFonts w:cs="Arial"/>
          <w:szCs w:val="22"/>
        </w:rPr>
        <w:lastRenderedPageBreak/>
        <w:tab/>
      </w:r>
      <w:r>
        <w:rPr>
          <w:rFonts w:cs="Arial"/>
          <w:szCs w:val="22"/>
        </w:rPr>
        <w:tab/>
      </w:r>
      <w:r w:rsidR="00186ECB" w:rsidRPr="00DA635F">
        <w:rPr>
          <w:rFonts w:cs="Arial"/>
          <w:szCs w:val="22"/>
        </w:rPr>
        <w:t xml:space="preserve">Documentary evidence </w:t>
      </w:r>
      <w:r>
        <w:rPr>
          <w:rFonts w:cs="Arial"/>
          <w:szCs w:val="22"/>
        </w:rPr>
        <w:t>assessment criteria</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4"/>
        <w:gridCol w:w="2066"/>
        <w:gridCol w:w="2070"/>
      </w:tblGrid>
      <w:tr w:rsidR="00186ECB" w:rsidRPr="00DA635F" w:rsidTr="00DA635F">
        <w:trPr>
          <w:trHeight w:val="215"/>
        </w:trPr>
        <w:tc>
          <w:tcPr>
            <w:tcW w:w="3064" w:type="dxa"/>
          </w:tcPr>
          <w:p w:rsidR="00186ECB" w:rsidRPr="00DA635F" w:rsidRDefault="00186ECB" w:rsidP="00630757">
            <w:pPr>
              <w:pStyle w:val="TableParagraph"/>
              <w:ind w:left="112"/>
              <w:rPr>
                <w:rFonts w:cs="Arial"/>
                <w:b/>
                <w:sz w:val="20"/>
                <w:szCs w:val="20"/>
              </w:rPr>
            </w:pPr>
            <w:r w:rsidRPr="00DA635F">
              <w:rPr>
                <w:rFonts w:cs="Arial"/>
                <w:b/>
                <w:i/>
                <w:sz w:val="20"/>
                <w:szCs w:val="20"/>
              </w:rPr>
              <w:t xml:space="preserve">Sporting </w:t>
            </w:r>
            <w:r w:rsidRPr="00DA635F">
              <w:rPr>
                <w:rFonts w:cs="Arial"/>
                <w:b/>
                <w:sz w:val="20"/>
                <w:szCs w:val="20"/>
              </w:rPr>
              <w:t>Award</w:t>
            </w:r>
          </w:p>
        </w:tc>
        <w:tc>
          <w:tcPr>
            <w:tcW w:w="2066" w:type="dxa"/>
          </w:tcPr>
          <w:p w:rsidR="00186ECB" w:rsidRPr="00DA635F" w:rsidRDefault="00186ECB" w:rsidP="00630757">
            <w:pPr>
              <w:pStyle w:val="TableParagraph"/>
              <w:ind w:left="110"/>
              <w:rPr>
                <w:rFonts w:cs="Arial"/>
                <w:b/>
                <w:sz w:val="20"/>
                <w:szCs w:val="20"/>
              </w:rPr>
            </w:pPr>
            <w:r w:rsidRPr="00DA635F">
              <w:rPr>
                <w:rFonts w:cs="Arial"/>
                <w:b/>
                <w:sz w:val="20"/>
                <w:szCs w:val="20"/>
              </w:rPr>
              <w:t>Point</w:t>
            </w:r>
            <w:r w:rsidRPr="00DA635F">
              <w:rPr>
                <w:rFonts w:cs="Arial"/>
                <w:b/>
                <w:spacing w:val="-2"/>
                <w:sz w:val="20"/>
                <w:szCs w:val="20"/>
              </w:rPr>
              <w:t xml:space="preserve"> </w:t>
            </w:r>
            <w:r w:rsidRPr="00DA635F">
              <w:rPr>
                <w:rFonts w:cs="Arial"/>
                <w:b/>
                <w:sz w:val="20"/>
                <w:szCs w:val="20"/>
              </w:rPr>
              <w:t>(350)</w:t>
            </w:r>
          </w:p>
        </w:tc>
        <w:tc>
          <w:tcPr>
            <w:tcW w:w="2070" w:type="dxa"/>
          </w:tcPr>
          <w:p w:rsidR="00186ECB" w:rsidRPr="00DA635F" w:rsidRDefault="00186ECB" w:rsidP="00630757">
            <w:pPr>
              <w:pStyle w:val="TableParagraph"/>
              <w:ind w:left="112"/>
              <w:rPr>
                <w:rFonts w:cs="Arial"/>
                <w:b/>
                <w:sz w:val="20"/>
                <w:szCs w:val="20"/>
              </w:rPr>
            </w:pPr>
            <w:r w:rsidRPr="00DA635F">
              <w:rPr>
                <w:rFonts w:cs="Arial"/>
                <w:b/>
                <w:sz w:val="20"/>
                <w:szCs w:val="20"/>
              </w:rPr>
              <w:t>Total</w:t>
            </w:r>
            <w:r w:rsidRPr="00DA635F">
              <w:rPr>
                <w:rFonts w:cs="Arial"/>
                <w:b/>
                <w:spacing w:val="-1"/>
                <w:sz w:val="20"/>
                <w:szCs w:val="20"/>
              </w:rPr>
              <w:t xml:space="preserve"> </w:t>
            </w:r>
            <w:r w:rsidRPr="00DA635F">
              <w:rPr>
                <w:rFonts w:cs="Arial"/>
                <w:b/>
                <w:sz w:val="20"/>
                <w:szCs w:val="20"/>
              </w:rPr>
              <w:t>Score (100%)</w:t>
            </w:r>
          </w:p>
        </w:tc>
      </w:tr>
      <w:tr w:rsidR="00186ECB" w:rsidRPr="00DA635F" w:rsidTr="00DA635F">
        <w:trPr>
          <w:trHeight w:val="197"/>
        </w:trPr>
        <w:tc>
          <w:tcPr>
            <w:tcW w:w="7200" w:type="dxa"/>
            <w:gridSpan w:val="3"/>
          </w:tcPr>
          <w:p w:rsidR="00186ECB" w:rsidRPr="00DA635F" w:rsidRDefault="00186ECB" w:rsidP="00630757">
            <w:pPr>
              <w:pStyle w:val="TableParagraph"/>
              <w:rPr>
                <w:rFonts w:cs="Arial"/>
                <w:sz w:val="20"/>
                <w:szCs w:val="20"/>
              </w:rPr>
            </w:pPr>
            <w:r w:rsidRPr="00DA635F">
              <w:rPr>
                <w:rFonts w:cs="Arial"/>
                <w:b/>
                <w:sz w:val="20"/>
                <w:szCs w:val="20"/>
              </w:rPr>
              <w:t>Gold</w:t>
            </w:r>
            <w:r w:rsidRPr="00DA635F">
              <w:rPr>
                <w:rFonts w:cs="Arial"/>
                <w:b/>
                <w:spacing w:val="-2"/>
                <w:sz w:val="20"/>
                <w:szCs w:val="20"/>
              </w:rPr>
              <w:t xml:space="preserve"> </w:t>
            </w:r>
            <w:r w:rsidRPr="00DA635F">
              <w:rPr>
                <w:rFonts w:cs="Arial"/>
                <w:b/>
                <w:sz w:val="20"/>
                <w:szCs w:val="20"/>
              </w:rPr>
              <w:t>(First)</w:t>
            </w:r>
          </w:p>
        </w:tc>
      </w:tr>
      <w:tr w:rsidR="00186ECB" w:rsidRPr="00DA635F" w:rsidTr="00DA635F">
        <w:trPr>
          <w:trHeight w:val="143"/>
        </w:trPr>
        <w:tc>
          <w:tcPr>
            <w:tcW w:w="3064" w:type="dxa"/>
          </w:tcPr>
          <w:p w:rsidR="00186ECB" w:rsidRPr="00DA635F" w:rsidRDefault="00186ECB" w:rsidP="00DA635F">
            <w:pPr>
              <w:pStyle w:val="TableParagraph"/>
              <w:adjustRightInd w:val="0"/>
              <w:rPr>
                <w:rFonts w:cs="Arial"/>
                <w:sz w:val="20"/>
                <w:szCs w:val="20"/>
              </w:rPr>
            </w:pPr>
            <w:r w:rsidRPr="00DA635F">
              <w:rPr>
                <w:rFonts w:cs="Arial"/>
                <w:sz w:val="20"/>
                <w:szCs w:val="20"/>
              </w:rPr>
              <w:t>International level</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14x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70"/>
        </w:trPr>
        <w:tc>
          <w:tcPr>
            <w:tcW w:w="7200" w:type="dxa"/>
            <w:gridSpan w:val="3"/>
          </w:tcPr>
          <w:p w:rsidR="00186ECB" w:rsidRPr="00DA635F" w:rsidRDefault="00186ECB" w:rsidP="00DA635F">
            <w:pPr>
              <w:pStyle w:val="TableParagraph"/>
              <w:rPr>
                <w:rFonts w:cs="Arial"/>
                <w:sz w:val="20"/>
                <w:szCs w:val="20"/>
              </w:rPr>
            </w:pPr>
            <w:r w:rsidRPr="00DA635F">
              <w:rPr>
                <w:rFonts w:cs="Arial"/>
                <w:sz w:val="20"/>
                <w:szCs w:val="20"/>
              </w:rPr>
              <w:t xml:space="preserve">National level </w:t>
            </w:r>
          </w:p>
        </w:tc>
      </w:tr>
      <w:tr w:rsidR="00186ECB" w:rsidRPr="00DA635F" w:rsidTr="00DA635F">
        <w:trPr>
          <w:trHeight w:val="197"/>
        </w:trPr>
        <w:tc>
          <w:tcPr>
            <w:tcW w:w="3064" w:type="dxa"/>
          </w:tcPr>
          <w:p w:rsidR="00186ECB" w:rsidRPr="00DA635F" w:rsidRDefault="00186ECB" w:rsidP="00DA635F">
            <w:pPr>
              <w:pStyle w:val="TableParagraph"/>
              <w:numPr>
                <w:ilvl w:val="0"/>
                <w:numId w:val="15"/>
              </w:numPr>
              <w:adjustRightInd w:val="0"/>
              <w:rPr>
                <w:rFonts w:cs="Arial"/>
                <w:sz w:val="20"/>
                <w:szCs w:val="20"/>
              </w:rPr>
            </w:pPr>
            <w:proofErr w:type="spellStart"/>
            <w:r w:rsidRPr="00DA635F">
              <w:rPr>
                <w:rFonts w:cs="Arial"/>
                <w:sz w:val="20"/>
                <w:szCs w:val="20"/>
              </w:rPr>
              <w:t>Dzongkhag</w:t>
            </w:r>
            <w:proofErr w:type="spellEnd"/>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13x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25"/>
        </w:trPr>
        <w:tc>
          <w:tcPr>
            <w:tcW w:w="3064" w:type="dxa"/>
          </w:tcPr>
          <w:p w:rsidR="00186ECB" w:rsidRPr="00DA635F" w:rsidRDefault="00186ECB" w:rsidP="00DA635F">
            <w:pPr>
              <w:pStyle w:val="TableParagraph"/>
              <w:numPr>
                <w:ilvl w:val="0"/>
                <w:numId w:val="15"/>
              </w:numPr>
              <w:adjustRightInd w:val="0"/>
              <w:rPr>
                <w:rFonts w:cs="Arial"/>
                <w:sz w:val="20"/>
                <w:szCs w:val="20"/>
              </w:rPr>
            </w:pPr>
            <w:r w:rsidRPr="00DA635F">
              <w:rPr>
                <w:rFonts w:cs="Arial"/>
                <w:sz w:val="20"/>
                <w:szCs w:val="20"/>
              </w:rPr>
              <w:t xml:space="preserve">School </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12x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88"/>
        </w:trPr>
        <w:tc>
          <w:tcPr>
            <w:tcW w:w="7200" w:type="dxa"/>
            <w:gridSpan w:val="3"/>
          </w:tcPr>
          <w:p w:rsidR="00186ECB" w:rsidRPr="00DA635F" w:rsidRDefault="00186ECB" w:rsidP="00DA635F">
            <w:pPr>
              <w:pStyle w:val="TableParagraph"/>
              <w:rPr>
                <w:rFonts w:cs="Arial"/>
                <w:sz w:val="20"/>
                <w:szCs w:val="20"/>
              </w:rPr>
            </w:pPr>
            <w:r w:rsidRPr="00DA635F">
              <w:rPr>
                <w:rFonts w:cs="Arial"/>
                <w:b/>
                <w:sz w:val="20"/>
                <w:szCs w:val="20"/>
              </w:rPr>
              <w:t>Silver</w:t>
            </w:r>
            <w:r w:rsidRPr="00DA635F">
              <w:rPr>
                <w:rFonts w:cs="Arial"/>
                <w:b/>
                <w:spacing w:val="-3"/>
                <w:sz w:val="20"/>
                <w:szCs w:val="20"/>
              </w:rPr>
              <w:t xml:space="preserve"> </w:t>
            </w:r>
            <w:r w:rsidRPr="00DA635F">
              <w:rPr>
                <w:rFonts w:cs="Arial"/>
                <w:b/>
                <w:sz w:val="20"/>
                <w:szCs w:val="20"/>
              </w:rPr>
              <w:t>(Second)</w:t>
            </w:r>
          </w:p>
        </w:tc>
      </w:tr>
      <w:tr w:rsidR="00186ECB" w:rsidRPr="00DA635F" w:rsidTr="00DA635F">
        <w:trPr>
          <w:trHeight w:val="215"/>
        </w:trPr>
        <w:tc>
          <w:tcPr>
            <w:tcW w:w="3064" w:type="dxa"/>
          </w:tcPr>
          <w:p w:rsidR="00186ECB" w:rsidRPr="00DA635F" w:rsidRDefault="00186ECB" w:rsidP="00DA635F">
            <w:pPr>
              <w:pStyle w:val="TableParagraph"/>
              <w:adjustRightInd w:val="0"/>
              <w:rPr>
                <w:rFonts w:cs="Arial"/>
                <w:sz w:val="20"/>
                <w:szCs w:val="20"/>
              </w:rPr>
            </w:pPr>
            <w:r w:rsidRPr="00DA635F">
              <w:rPr>
                <w:rFonts w:cs="Arial"/>
                <w:sz w:val="20"/>
                <w:szCs w:val="20"/>
              </w:rPr>
              <w:t>International level</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11x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61"/>
        </w:trPr>
        <w:tc>
          <w:tcPr>
            <w:tcW w:w="7200" w:type="dxa"/>
            <w:gridSpan w:val="3"/>
          </w:tcPr>
          <w:p w:rsidR="00186ECB" w:rsidRPr="00DA635F" w:rsidRDefault="00186ECB" w:rsidP="00DA635F">
            <w:pPr>
              <w:pStyle w:val="TableParagraph"/>
              <w:rPr>
                <w:rFonts w:cs="Arial"/>
                <w:sz w:val="20"/>
                <w:szCs w:val="20"/>
              </w:rPr>
            </w:pPr>
            <w:r w:rsidRPr="00DA635F">
              <w:rPr>
                <w:rFonts w:cs="Arial"/>
                <w:sz w:val="20"/>
                <w:szCs w:val="20"/>
              </w:rPr>
              <w:t>National level</w:t>
            </w:r>
          </w:p>
        </w:tc>
      </w:tr>
      <w:tr w:rsidR="00186ECB" w:rsidRPr="00DA635F" w:rsidTr="00DA635F">
        <w:trPr>
          <w:trHeight w:val="98"/>
        </w:trPr>
        <w:tc>
          <w:tcPr>
            <w:tcW w:w="3064" w:type="dxa"/>
          </w:tcPr>
          <w:p w:rsidR="00186ECB" w:rsidRPr="00DA635F" w:rsidRDefault="00186ECB" w:rsidP="00DA635F">
            <w:pPr>
              <w:pStyle w:val="TableParagraph"/>
              <w:numPr>
                <w:ilvl w:val="0"/>
                <w:numId w:val="15"/>
              </w:numPr>
              <w:adjustRightInd w:val="0"/>
              <w:rPr>
                <w:rFonts w:cs="Arial"/>
                <w:sz w:val="20"/>
                <w:szCs w:val="20"/>
              </w:rPr>
            </w:pPr>
            <w:proofErr w:type="spellStart"/>
            <w:r w:rsidRPr="00DA635F">
              <w:rPr>
                <w:rFonts w:cs="Arial"/>
                <w:sz w:val="20"/>
                <w:szCs w:val="20"/>
              </w:rPr>
              <w:t>Dzongkhag</w:t>
            </w:r>
            <w:proofErr w:type="spellEnd"/>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10</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206"/>
        </w:trPr>
        <w:tc>
          <w:tcPr>
            <w:tcW w:w="3064" w:type="dxa"/>
          </w:tcPr>
          <w:p w:rsidR="00186ECB" w:rsidRPr="00DA635F" w:rsidRDefault="00186ECB" w:rsidP="00DA635F">
            <w:pPr>
              <w:pStyle w:val="TableParagraph"/>
              <w:numPr>
                <w:ilvl w:val="0"/>
                <w:numId w:val="15"/>
              </w:numPr>
              <w:adjustRightInd w:val="0"/>
              <w:rPr>
                <w:rFonts w:cs="Arial"/>
                <w:sz w:val="20"/>
                <w:szCs w:val="20"/>
              </w:rPr>
            </w:pPr>
            <w:r w:rsidRPr="00DA635F">
              <w:rPr>
                <w:rFonts w:cs="Arial"/>
                <w:sz w:val="20"/>
                <w:szCs w:val="20"/>
              </w:rPr>
              <w:t xml:space="preserve">School </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9x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224"/>
        </w:trPr>
        <w:tc>
          <w:tcPr>
            <w:tcW w:w="7200" w:type="dxa"/>
            <w:gridSpan w:val="3"/>
          </w:tcPr>
          <w:p w:rsidR="00186ECB" w:rsidRPr="00DA635F" w:rsidRDefault="00186ECB" w:rsidP="00DA635F">
            <w:pPr>
              <w:pStyle w:val="TableParagraph"/>
              <w:rPr>
                <w:rFonts w:cs="Arial"/>
                <w:sz w:val="20"/>
                <w:szCs w:val="20"/>
              </w:rPr>
            </w:pPr>
            <w:r w:rsidRPr="00DA635F">
              <w:rPr>
                <w:rFonts w:cs="Arial"/>
                <w:b/>
                <w:sz w:val="20"/>
                <w:szCs w:val="20"/>
              </w:rPr>
              <w:t>Bronze</w:t>
            </w:r>
            <w:r w:rsidRPr="00DA635F">
              <w:rPr>
                <w:rFonts w:cs="Arial"/>
                <w:b/>
                <w:spacing w:val="-2"/>
                <w:sz w:val="20"/>
                <w:szCs w:val="20"/>
              </w:rPr>
              <w:t xml:space="preserve"> </w:t>
            </w:r>
            <w:r w:rsidRPr="00DA635F">
              <w:rPr>
                <w:rFonts w:cs="Arial"/>
                <w:b/>
                <w:sz w:val="20"/>
                <w:szCs w:val="20"/>
              </w:rPr>
              <w:t>(Third)</w:t>
            </w:r>
          </w:p>
        </w:tc>
      </w:tr>
      <w:tr w:rsidR="00186ECB" w:rsidRPr="00DA635F" w:rsidTr="00DA635F">
        <w:trPr>
          <w:trHeight w:val="161"/>
        </w:trPr>
        <w:tc>
          <w:tcPr>
            <w:tcW w:w="3064" w:type="dxa"/>
          </w:tcPr>
          <w:p w:rsidR="00186ECB" w:rsidRPr="00DA635F" w:rsidRDefault="00186ECB" w:rsidP="00DA635F">
            <w:pPr>
              <w:pStyle w:val="TableParagraph"/>
              <w:adjustRightInd w:val="0"/>
              <w:rPr>
                <w:rFonts w:cs="Arial"/>
                <w:sz w:val="20"/>
                <w:szCs w:val="20"/>
              </w:rPr>
            </w:pPr>
            <w:r w:rsidRPr="00DA635F">
              <w:rPr>
                <w:rFonts w:cs="Arial"/>
                <w:sz w:val="20"/>
                <w:szCs w:val="20"/>
              </w:rPr>
              <w:t>International level</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8x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88"/>
        </w:trPr>
        <w:tc>
          <w:tcPr>
            <w:tcW w:w="7200" w:type="dxa"/>
            <w:gridSpan w:val="3"/>
          </w:tcPr>
          <w:p w:rsidR="00186ECB" w:rsidRPr="00DA635F" w:rsidRDefault="00186ECB" w:rsidP="00DA635F">
            <w:pPr>
              <w:pStyle w:val="TableParagraph"/>
              <w:rPr>
                <w:rFonts w:cs="Arial"/>
                <w:sz w:val="20"/>
                <w:szCs w:val="20"/>
              </w:rPr>
            </w:pPr>
            <w:r w:rsidRPr="00DA635F">
              <w:rPr>
                <w:rFonts w:cs="Arial"/>
                <w:sz w:val="20"/>
                <w:szCs w:val="20"/>
              </w:rPr>
              <w:t>National level</w:t>
            </w:r>
          </w:p>
        </w:tc>
      </w:tr>
      <w:tr w:rsidR="00186ECB" w:rsidRPr="00DA635F" w:rsidTr="00DA635F">
        <w:trPr>
          <w:trHeight w:val="125"/>
        </w:trPr>
        <w:tc>
          <w:tcPr>
            <w:tcW w:w="3064" w:type="dxa"/>
          </w:tcPr>
          <w:p w:rsidR="00186ECB" w:rsidRPr="00DA635F" w:rsidRDefault="00186ECB" w:rsidP="00DA635F">
            <w:pPr>
              <w:pStyle w:val="TableParagraph"/>
              <w:numPr>
                <w:ilvl w:val="0"/>
                <w:numId w:val="17"/>
              </w:numPr>
              <w:adjustRightInd w:val="0"/>
              <w:rPr>
                <w:rFonts w:cs="Arial"/>
                <w:sz w:val="20"/>
                <w:szCs w:val="20"/>
              </w:rPr>
            </w:pPr>
            <w:proofErr w:type="spellStart"/>
            <w:r w:rsidRPr="00DA635F">
              <w:rPr>
                <w:rFonts w:cs="Arial"/>
                <w:sz w:val="20"/>
                <w:szCs w:val="20"/>
              </w:rPr>
              <w:t>Dzongkhag</w:t>
            </w:r>
            <w:proofErr w:type="spellEnd"/>
            <w:r w:rsidRPr="00DA635F">
              <w:rPr>
                <w:rFonts w:cs="Arial"/>
                <w:sz w:val="20"/>
                <w:szCs w:val="20"/>
              </w:rPr>
              <w:t xml:space="preserve"> </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7x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43"/>
        </w:trPr>
        <w:tc>
          <w:tcPr>
            <w:tcW w:w="3064" w:type="dxa"/>
          </w:tcPr>
          <w:p w:rsidR="00186ECB" w:rsidRPr="00DA635F" w:rsidRDefault="00186ECB" w:rsidP="00DA635F">
            <w:pPr>
              <w:pStyle w:val="TableParagraph"/>
              <w:numPr>
                <w:ilvl w:val="0"/>
                <w:numId w:val="17"/>
              </w:numPr>
              <w:adjustRightInd w:val="0"/>
              <w:rPr>
                <w:rFonts w:cs="Arial"/>
                <w:sz w:val="20"/>
                <w:szCs w:val="20"/>
              </w:rPr>
            </w:pPr>
            <w:r w:rsidRPr="00DA635F">
              <w:rPr>
                <w:rFonts w:cs="Arial"/>
                <w:sz w:val="20"/>
                <w:szCs w:val="20"/>
              </w:rPr>
              <w:t xml:space="preserve">School </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6x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61"/>
        </w:trPr>
        <w:tc>
          <w:tcPr>
            <w:tcW w:w="7200" w:type="dxa"/>
            <w:gridSpan w:val="3"/>
          </w:tcPr>
          <w:p w:rsidR="00186ECB" w:rsidRPr="00DA635F" w:rsidRDefault="00186ECB" w:rsidP="00DA635F">
            <w:pPr>
              <w:pStyle w:val="TableParagraph"/>
              <w:rPr>
                <w:rFonts w:cs="Arial"/>
                <w:sz w:val="20"/>
                <w:szCs w:val="20"/>
              </w:rPr>
            </w:pPr>
            <w:r w:rsidRPr="00DA635F">
              <w:rPr>
                <w:rFonts w:cs="Arial"/>
                <w:b/>
                <w:sz w:val="20"/>
                <w:szCs w:val="20"/>
              </w:rPr>
              <w:t>Participation</w:t>
            </w:r>
          </w:p>
        </w:tc>
      </w:tr>
      <w:tr w:rsidR="00186ECB" w:rsidRPr="00DA635F" w:rsidTr="00DA635F">
        <w:trPr>
          <w:trHeight w:val="98"/>
        </w:trPr>
        <w:tc>
          <w:tcPr>
            <w:tcW w:w="3064" w:type="dxa"/>
          </w:tcPr>
          <w:p w:rsidR="00186ECB" w:rsidRPr="00DA635F" w:rsidRDefault="00186ECB" w:rsidP="00DA635F">
            <w:pPr>
              <w:pStyle w:val="TableParagraph"/>
              <w:adjustRightInd w:val="0"/>
              <w:rPr>
                <w:rFonts w:cs="Arial"/>
                <w:sz w:val="20"/>
                <w:szCs w:val="20"/>
              </w:rPr>
            </w:pPr>
            <w:r w:rsidRPr="00DA635F">
              <w:rPr>
                <w:rFonts w:cs="Arial"/>
                <w:sz w:val="20"/>
                <w:szCs w:val="20"/>
              </w:rPr>
              <w:t>International level</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5x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56"/>
        </w:trPr>
        <w:tc>
          <w:tcPr>
            <w:tcW w:w="7200" w:type="dxa"/>
            <w:gridSpan w:val="3"/>
          </w:tcPr>
          <w:p w:rsidR="00186ECB" w:rsidRPr="00DA635F" w:rsidRDefault="00186ECB" w:rsidP="00DA635F">
            <w:pPr>
              <w:pStyle w:val="TableParagraph"/>
              <w:rPr>
                <w:rFonts w:cs="Arial"/>
                <w:sz w:val="20"/>
                <w:szCs w:val="20"/>
              </w:rPr>
            </w:pPr>
            <w:r w:rsidRPr="00DA635F">
              <w:rPr>
                <w:rFonts w:cs="Arial"/>
                <w:sz w:val="20"/>
                <w:szCs w:val="20"/>
              </w:rPr>
              <w:t>National level</w:t>
            </w:r>
          </w:p>
        </w:tc>
      </w:tr>
      <w:tr w:rsidR="00186ECB" w:rsidRPr="00DA635F" w:rsidTr="00DA635F">
        <w:trPr>
          <w:trHeight w:val="80"/>
        </w:trPr>
        <w:tc>
          <w:tcPr>
            <w:tcW w:w="3064" w:type="dxa"/>
          </w:tcPr>
          <w:p w:rsidR="00186ECB" w:rsidRPr="00DA635F" w:rsidRDefault="00186ECB" w:rsidP="00DA635F">
            <w:pPr>
              <w:pStyle w:val="TableParagraph"/>
              <w:numPr>
                <w:ilvl w:val="0"/>
                <w:numId w:val="16"/>
              </w:numPr>
              <w:adjustRightInd w:val="0"/>
              <w:rPr>
                <w:rFonts w:cs="Arial"/>
                <w:sz w:val="20"/>
                <w:szCs w:val="20"/>
              </w:rPr>
            </w:pPr>
            <w:proofErr w:type="spellStart"/>
            <w:r w:rsidRPr="00DA635F">
              <w:rPr>
                <w:rFonts w:cs="Arial"/>
                <w:sz w:val="20"/>
                <w:szCs w:val="20"/>
              </w:rPr>
              <w:t>Dzongkhag</w:t>
            </w:r>
            <w:proofErr w:type="spellEnd"/>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4x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179"/>
        </w:trPr>
        <w:tc>
          <w:tcPr>
            <w:tcW w:w="3064" w:type="dxa"/>
          </w:tcPr>
          <w:p w:rsidR="00186ECB" w:rsidRPr="00DA635F" w:rsidRDefault="00186ECB" w:rsidP="00DA635F">
            <w:pPr>
              <w:pStyle w:val="TableParagraph"/>
              <w:numPr>
                <w:ilvl w:val="0"/>
                <w:numId w:val="16"/>
              </w:numPr>
              <w:adjustRightInd w:val="0"/>
              <w:rPr>
                <w:rFonts w:cs="Arial"/>
                <w:sz w:val="20"/>
                <w:szCs w:val="20"/>
              </w:rPr>
            </w:pPr>
            <w:r w:rsidRPr="00DA635F">
              <w:rPr>
                <w:rFonts w:cs="Arial"/>
                <w:sz w:val="20"/>
                <w:szCs w:val="20"/>
              </w:rPr>
              <w:t xml:space="preserve">School </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3x</w:t>
            </w:r>
          </w:p>
        </w:tc>
        <w:tc>
          <w:tcPr>
            <w:tcW w:w="2070" w:type="dxa"/>
          </w:tcPr>
          <w:p w:rsidR="00186ECB" w:rsidRPr="00DA635F" w:rsidRDefault="00186ECB" w:rsidP="00DA635F">
            <w:pPr>
              <w:pStyle w:val="TableParagraph"/>
              <w:rPr>
                <w:rFonts w:cs="Arial"/>
                <w:sz w:val="20"/>
                <w:szCs w:val="20"/>
              </w:rPr>
            </w:pPr>
          </w:p>
        </w:tc>
      </w:tr>
      <w:tr w:rsidR="00186ECB" w:rsidRPr="00DA635F" w:rsidTr="00DA635F">
        <w:trPr>
          <w:trHeight w:val="287"/>
        </w:trPr>
        <w:tc>
          <w:tcPr>
            <w:tcW w:w="3064" w:type="dxa"/>
          </w:tcPr>
          <w:p w:rsidR="00186ECB" w:rsidRPr="00DA635F" w:rsidRDefault="00186ECB" w:rsidP="00DA635F">
            <w:pPr>
              <w:pStyle w:val="TableParagraph"/>
              <w:ind w:left="112"/>
              <w:rPr>
                <w:rFonts w:cs="Arial"/>
                <w:sz w:val="20"/>
                <w:szCs w:val="20"/>
              </w:rPr>
            </w:pPr>
            <w:r w:rsidRPr="00DA635F">
              <w:rPr>
                <w:rFonts w:cs="Arial"/>
                <w:b/>
                <w:i/>
                <w:sz w:val="20"/>
                <w:szCs w:val="20"/>
              </w:rPr>
              <w:t>Others</w:t>
            </w:r>
            <w:r w:rsidRPr="00DA635F">
              <w:rPr>
                <w:rFonts w:cs="Arial"/>
                <w:b/>
                <w:i/>
                <w:spacing w:val="-2"/>
                <w:sz w:val="20"/>
                <w:szCs w:val="20"/>
              </w:rPr>
              <w:t xml:space="preserve"> </w:t>
            </w:r>
            <w:r w:rsidRPr="00DA635F">
              <w:rPr>
                <w:rFonts w:cs="Arial"/>
                <w:sz w:val="20"/>
                <w:szCs w:val="20"/>
              </w:rPr>
              <w:t>(leadership,</w:t>
            </w:r>
            <w:r w:rsidRPr="00DA635F">
              <w:rPr>
                <w:rFonts w:cs="Arial"/>
                <w:spacing w:val="-1"/>
                <w:sz w:val="20"/>
                <w:szCs w:val="20"/>
              </w:rPr>
              <w:t xml:space="preserve"> </w:t>
            </w:r>
            <w:r w:rsidRPr="00DA635F">
              <w:rPr>
                <w:rFonts w:cs="Arial"/>
                <w:sz w:val="20"/>
                <w:szCs w:val="20"/>
              </w:rPr>
              <w:t>Volunteer</w:t>
            </w:r>
            <w:r w:rsidRPr="00DA635F">
              <w:rPr>
                <w:rFonts w:cs="Arial"/>
                <w:spacing w:val="1"/>
                <w:sz w:val="20"/>
                <w:szCs w:val="20"/>
              </w:rPr>
              <w:t xml:space="preserve"> </w:t>
            </w:r>
            <w:r w:rsidRPr="00DA635F">
              <w:rPr>
                <w:rFonts w:cs="Arial"/>
                <w:sz w:val="20"/>
                <w:szCs w:val="20"/>
              </w:rPr>
              <w:t>&amp;</w:t>
            </w:r>
          </w:p>
          <w:p w:rsidR="00186ECB" w:rsidRPr="00DA635F" w:rsidRDefault="00186ECB" w:rsidP="00DA635F">
            <w:pPr>
              <w:pStyle w:val="TableParagraph"/>
              <w:ind w:left="112"/>
              <w:rPr>
                <w:rFonts w:cs="Arial"/>
                <w:sz w:val="20"/>
                <w:szCs w:val="20"/>
              </w:rPr>
            </w:pPr>
            <w:r w:rsidRPr="00DA635F">
              <w:rPr>
                <w:rFonts w:cs="Arial"/>
                <w:sz w:val="20"/>
                <w:szCs w:val="20"/>
              </w:rPr>
              <w:t>Co</w:t>
            </w:r>
            <w:r w:rsidRPr="00DA635F">
              <w:rPr>
                <w:rFonts w:cs="Arial"/>
                <w:spacing w:val="-2"/>
                <w:sz w:val="20"/>
                <w:szCs w:val="20"/>
              </w:rPr>
              <w:t>-</w:t>
            </w:r>
            <w:r w:rsidRPr="00DA635F">
              <w:rPr>
                <w:rFonts w:cs="Arial"/>
                <w:sz w:val="20"/>
                <w:szCs w:val="20"/>
              </w:rPr>
              <w:t>curricular</w:t>
            </w:r>
            <w:r w:rsidRPr="00DA635F">
              <w:rPr>
                <w:rFonts w:cs="Arial"/>
                <w:spacing w:val="58"/>
                <w:sz w:val="20"/>
                <w:szCs w:val="20"/>
              </w:rPr>
              <w:t xml:space="preserve"> </w:t>
            </w:r>
            <w:r w:rsidRPr="00DA635F">
              <w:rPr>
                <w:rFonts w:cs="Arial"/>
                <w:sz w:val="20"/>
                <w:szCs w:val="20"/>
              </w:rPr>
              <w:t>activities)</w:t>
            </w:r>
          </w:p>
        </w:tc>
        <w:tc>
          <w:tcPr>
            <w:tcW w:w="2066" w:type="dxa"/>
          </w:tcPr>
          <w:p w:rsidR="00186ECB" w:rsidRPr="00DA635F" w:rsidRDefault="00186ECB" w:rsidP="00DA635F">
            <w:pPr>
              <w:pStyle w:val="TableParagraph"/>
              <w:ind w:left="110"/>
              <w:rPr>
                <w:rFonts w:cs="Arial"/>
                <w:sz w:val="20"/>
                <w:szCs w:val="20"/>
              </w:rPr>
            </w:pPr>
            <w:r w:rsidRPr="00DA635F">
              <w:rPr>
                <w:rFonts w:cs="Arial"/>
                <w:sz w:val="20"/>
                <w:szCs w:val="20"/>
              </w:rPr>
              <w:t>2x</w:t>
            </w:r>
          </w:p>
        </w:tc>
        <w:tc>
          <w:tcPr>
            <w:tcW w:w="2070" w:type="dxa"/>
          </w:tcPr>
          <w:p w:rsidR="00186ECB" w:rsidRPr="00DA635F" w:rsidRDefault="00186ECB" w:rsidP="00DA635F">
            <w:pPr>
              <w:pStyle w:val="TableParagraph"/>
              <w:rPr>
                <w:rFonts w:cs="Arial"/>
                <w:sz w:val="20"/>
                <w:szCs w:val="20"/>
              </w:rPr>
            </w:pPr>
          </w:p>
        </w:tc>
      </w:tr>
    </w:tbl>
    <w:p w:rsidR="00186ECB" w:rsidRPr="00DA635F" w:rsidRDefault="00186ECB" w:rsidP="00186ECB">
      <w:pPr>
        <w:jc w:val="both"/>
        <w:rPr>
          <w:rFonts w:cs="Arial"/>
          <w:szCs w:val="22"/>
        </w:rPr>
      </w:pPr>
    </w:p>
    <w:p w:rsidR="00186ECB" w:rsidRPr="00DA635F" w:rsidRDefault="00186ECB" w:rsidP="00DA635F">
      <w:pPr>
        <w:jc w:val="both"/>
        <w:rPr>
          <w:rFonts w:cs="Arial"/>
          <w:szCs w:val="22"/>
        </w:rPr>
      </w:pPr>
      <w:r w:rsidRPr="00DA635F">
        <w:rPr>
          <w:rFonts w:cs="Arial"/>
          <w:b/>
          <w:szCs w:val="22"/>
        </w:rPr>
        <w:t>Note:</w:t>
      </w:r>
      <w:r w:rsidRPr="00DA635F">
        <w:rPr>
          <w:rFonts w:cs="Arial"/>
          <w:szCs w:val="22"/>
        </w:rPr>
        <w:t xml:space="preserve"> </w:t>
      </w:r>
      <w:r w:rsidRPr="00DA635F">
        <w:rPr>
          <w:rFonts w:cs="Arial"/>
          <w:szCs w:val="22"/>
          <w:lang w:val="en-GB"/>
        </w:rPr>
        <w:t>The candidate</w:t>
      </w:r>
      <w:r w:rsidRPr="00DA635F">
        <w:rPr>
          <w:rFonts w:cs="Arial"/>
          <w:szCs w:val="22"/>
        </w:rPr>
        <w:t xml:space="preserve"> will be assessed out of 350 points and will be converted to 25% at the end.</w:t>
      </w:r>
    </w:p>
    <w:p w:rsidR="00AA1158" w:rsidRDefault="00AA1158">
      <w:pPr>
        <w:rPr>
          <w:rFonts w:cs="Arial"/>
          <w:szCs w:val="22"/>
        </w:rPr>
      </w:pPr>
    </w:p>
    <w:p w:rsidR="00DA635F" w:rsidRPr="00DA635F" w:rsidRDefault="00DA635F" w:rsidP="00DA635F">
      <w:pPr>
        <w:ind w:firstLine="720"/>
        <w:rPr>
          <w:rFonts w:cs="Arial"/>
          <w:b/>
          <w:bCs/>
          <w:szCs w:val="22"/>
        </w:rPr>
      </w:pPr>
      <w:r w:rsidRPr="00DA635F">
        <w:rPr>
          <w:rFonts w:cs="Arial"/>
          <w:b/>
          <w:bCs/>
          <w:szCs w:val="22"/>
        </w:rPr>
        <w:t>Final scores</w:t>
      </w:r>
    </w:p>
    <w:tbl>
      <w:tblPr>
        <w:tblStyle w:val="TableGrid"/>
        <w:tblW w:w="0" w:type="auto"/>
        <w:tblInd w:w="918" w:type="dxa"/>
        <w:tblLook w:val="04A0" w:firstRow="1" w:lastRow="0" w:firstColumn="1" w:lastColumn="0" w:noHBand="0" w:noVBand="1"/>
      </w:tblPr>
      <w:tblGrid>
        <w:gridCol w:w="461"/>
        <w:gridCol w:w="3600"/>
        <w:gridCol w:w="1280"/>
        <w:gridCol w:w="1855"/>
      </w:tblGrid>
      <w:tr w:rsidR="00DA635F" w:rsidRPr="00DA635F" w:rsidTr="00DA635F">
        <w:tc>
          <w:tcPr>
            <w:tcW w:w="461" w:type="dxa"/>
          </w:tcPr>
          <w:p w:rsidR="00DA635F" w:rsidRPr="00DA635F" w:rsidRDefault="00DA635F" w:rsidP="00DA635F">
            <w:pPr>
              <w:jc w:val="center"/>
              <w:rPr>
                <w:rFonts w:cs="Arial"/>
                <w:sz w:val="20"/>
                <w:szCs w:val="20"/>
              </w:rPr>
            </w:pPr>
          </w:p>
        </w:tc>
        <w:tc>
          <w:tcPr>
            <w:tcW w:w="3600" w:type="dxa"/>
          </w:tcPr>
          <w:p w:rsidR="00DA635F" w:rsidRPr="00DA635F" w:rsidRDefault="00DA635F" w:rsidP="00DA635F">
            <w:pPr>
              <w:jc w:val="center"/>
              <w:rPr>
                <w:rFonts w:cs="Arial"/>
                <w:b/>
                <w:bCs/>
                <w:sz w:val="20"/>
                <w:szCs w:val="20"/>
              </w:rPr>
            </w:pPr>
            <w:r w:rsidRPr="00DA635F">
              <w:rPr>
                <w:rFonts w:cs="Arial"/>
                <w:b/>
                <w:bCs/>
                <w:sz w:val="20"/>
                <w:szCs w:val="20"/>
              </w:rPr>
              <w:t>Assessment Type</w:t>
            </w:r>
          </w:p>
        </w:tc>
        <w:tc>
          <w:tcPr>
            <w:tcW w:w="1280" w:type="dxa"/>
          </w:tcPr>
          <w:p w:rsidR="00DA635F" w:rsidRPr="00DA635F" w:rsidRDefault="00DA635F" w:rsidP="00DA635F">
            <w:pPr>
              <w:jc w:val="center"/>
              <w:rPr>
                <w:rFonts w:cs="Arial"/>
                <w:b/>
                <w:bCs/>
                <w:sz w:val="20"/>
                <w:szCs w:val="20"/>
              </w:rPr>
            </w:pPr>
            <w:r w:rsidRPr="00DA635F">
              <w:rPr>
                <w:rFonts w:cs="Arial"/>
                <w:b/>
                <w:bCs/>
                <w:sz w:val="20"/>
                <w:szCs w:val="20"/>
              </w:rPr>
              <w:t>Weighting</w:t>
            </w:r>
          </w:p>
        </w:tc>
        <w:tc>
          <w:tcPr>
            <w:tcW w:w="1855" w:type="dxa"/>
          </w:tcPr>
          <w:p w:rsidR="00DA635F" w:rsidRPr="00DA635F" w:rsidRDefault="00DA635F" w:rsidP="00DA635F">
            <w:pPr>
              <w:jc w:val="center"/>
              <w:rPr>
                <w:rFonts w:cs="Arial"/>
                <w:b/>
                <w:bCs/>
                <w:sz w:val="20"/>
                <w:szCs w:val="20"/>
              </w:rPr>
            </w:pPr>
            <w:r w:rsidRPr="00DA635F">
              <w:rPr>
                <w:rFonts w:cs="Arial"/>
                <w:b/>
                <w:bCs/>
                <w:sz w:val="20"/>
                <w:szCs w:val="20"/>
              </w:rPr>
              <w:t>Score achieved</w:t>
            </w:r>
          </w:p>
        </w:tc>
      </w:tr>
      <w:tr w:rsidR="00DA635F" w:rsidRPr="00DA635F" w:rsidTr="00DA635F">
        <w:tc>
          <w:tcPr>
            <w:tcW w:w="461" w:type="dxa"/>
          </w:tcPr>
          <w:p w:rsidR="00DA635F" w:rsidRPr="00DA635F" w:rsidRDefault="00DA635F" w:rsidP="00DA635F">
            <w:pPr>
              <w:jc w:val="center"/>
              <w:rPr>
                <w:rFonts w:cs="Arial"/>
                <w:sz w:val="20"/>
                <w:szCs w:val="20"/>
              </w:rPr>
            </w:pPr>
            <w:r w:rsidRPr="00DA635F">
              <w:rPr>
                <w:rFonts w:cs="Arial"/>
                <w:sz w:val="20"/>
                <w:szCs w:val="20"/>
              </w:rPr>
              <w:t>1</w:t>
            </w:r>
          </w:p>
        </w:tc>
        <w:tc>
          <w:tcPr>
            <w:tcW w:w="3600" w:type="dxa"/>
          </w:tcPr>
          <w:p w:rsidR="00DA635F" w:rsidRPr="00DA635F" w:rsidRDefault="00DA635F">
            <w:pPr>
              <w:rPr>
                <w:rFonts w:cs="Arial"/>
                <w:sz w:val="20"/>
                <w:szCs w:val="20"/>
              </w:rPr>
            </w:pPr>
            <w:r w:rsidRPr="00DA635F">
              <w:rPr>
                <w:rFonts w:cs="Arial"/>
                <w:sz w:val="20"/>
                <w:szCs w:val="20"/>
              </w:rPr>
              <w:t>Physical Proficiency Test (PPT)</w:t>
            </w:r>
          </w:p>
        </w:tc>
        <w:tc>
          <w:tcPr>
            <w:tcW w:w="1280" w:type="dxa"/>
          </w:tcPr>
          <w:p w:rsidR="00DA635F" w:rsidRPr="00DA635F" w:rsidRDefault="00DA635F" w:rsidP="00DA635F">
            <w:pPr>
              <w:jc w:val="center"/>
              <w:rPr>
                <w:rFonts w:cs="Arial"/>
                <w:sz w:val="20"/>
                <w:szCs w:val="20"/>
              </w:rPr>
            </w:pPr>
            <w:r w:rsidRPr="00DA635F">
              <w:rPr>
                <w:rFonts w:cs="Arial"/>
                <w:sz w:val="20"/>
                <w:szCs w:val="20"/>
              </w:rPr>
              <w:t>60%</w:t>
            </w:r>
          </w:p>
        </w:tc>
        <w:tc>
          <w:tcPr>
            <w:tcW w:w="1855" w:type="dxa"/>
          </w:tcPr>
          <w:p w:rsidR="00DA635F" w:rsidRPr="00DA635F" w:rsidRDefault="00DA635F" w:rsidP="00DA635F">
            <w:pPr>
              <w:jc w:val="center"/>
              <w:rPr>
                <w:rFonts w:cs="Arial"/>
                <w:sz w:val="20"/>
                <w:szCs w:val="20"/>
              </w:rPr>
            </w:pPr>
          </w:p>
        </w:tc>
      </w:tr>
      <w:tr w:rsidR="00DA635F" w:rsidRPr="00DA635F" w:rsidTr="00DA635F">
        <w:tc>
          <w:tcPr>
            <w:tcW w:w="461" w:type="dxa"/>
          </w:tcPr>
          <w:p w:rsidR="00DA635F" w:rsidRPr="00DA635F" w:rsidRDefault="00DA635F" w:rsidP="00DA635F">
            <w:pPr>
              <w:jc w:val="center"/>
              <w:rPr>
                <w:rFonts w:cs="Arial"/>
                <w:sz w:val="20"/>
                <w:szCs w:val="20"/>
              </w:rPr>
            </w:pPr>
            <w:r w:rsidRPr="00DA635F">
              <w:rPr>
                <w:rFonts w:cs="Arial"/>
                <w:sz w:val="20"/>
                <w:szCs w:val="20"/>
              </w:rPr>
              <w:t>2</w:t>
            </w:r>
          </w:p>
        </w:tc>
        <w:tc>
          <w:tcPr>
            <w:tcW w:w="3600" w:type="dxa"/>
          </w:tcPr>
          <w:p w:rsidR="00DA635F" w:rsidRPr="00DA635F" w:rsidRDefault="00DA635F">
            <w:pPr>
              <w:rPr>
                <w:rFonts w:cs="Arial"/>
                <w:sz w:val="20"/>
                <w:szCs w:val="20"/>
              </w:rPr>
            </w:pPr>
            <w:r w:rsidRPr="00DA635F">
              <w:rPr>
                <w:rFonts w:cs="Arial"/>
                <w:sz w:val="20"/>
                <w:szCs w:val="20"/>
              </w:rPr>
              <w:t>Viva-voce</w:t>
            </w:r>
          </w:p>
        </w:tc>
        <w:tc>
          <w:tcPr>
            <w:tcW w:w="1280" w:type="dxa"/>
          </w:tcPr>
          <w:p w:rsidR="00DA635F" w:rsidRPr="00DA635F" w:rsidRDefault="00DA635F" w:rsidP="00DA635F">
            <w:pPr>
              <w:jc w:val="center"/>
              <w:rPr>
                <w:rFonts w:cs="Arial"/>
                <w:sz w:val="20"/>
                <w:szCs w:val="20"/>
              </w:rPr>
            </w:pPr>
            <w:r w:rsidRPr="00DA635F">
              <w:rPr>
                <w:rFonts w:cs="Arial"/>
                <w:sz w:val="20"/>
                <w:szCs w:val="20"/>
              </w:rPr>
              <w:t>15%</w:t>
            </w:r>
          </w:p>
        </w:tc>
        <w:tc>
          <w:tcPr>
            <w:tcW w:w="1855" w:type="dxa"/>
          </w:tcPr>
          <w:p w:rsidR="00DA635F" w:rsidRPr="00DA635F" w:rsidRDefault="00DA635F" w:rsidP="00DA635F">
            <w:pPr>
              <w:jc w:val="center"/>
              <w:rPr>
                <w:rFonts w:cs="Arial"/>
                <w:sz w:val="20"/>
                <w:szCs w:val="20"/>
              </w:rPr>
            </w:pPr>
          </w:p>
        </w:tc>
      </w:tr>
      <w:tr w:rsidR="00DA635F" w:rsidRPr="00DA635F" w:rsidTr="00DA635F">
        <w:tc>
          <w:tcPr>
            <w:tcW w:w="461" w:type="dxa"/>
          </w:tcPr>
          <w:p w:rsidR="00DA635F" w:rsidRPr="00DA635F" w:rsidRDefault="00DA635F" w:rsidP="00DA635F">
            <w:pPr>
              <w:jc w:val="center"/>
              <w:rPr>
                <w:rFonts w:cs="Arial"/>
                <w:sz w:val="20"/>
                <w:szCs w:val="20"/>
              </w:rPr>
            </w:pPr>
            <w:r w:rsidRPr="00DA635F">
              <w:rPr>
                <w:rFonts w:cs="Arial"/>
                <w:sz w:val="20"/>
                <w:szCs w:val="20"/>
              </w:rPr>
              <w:t>3</w:t>
            </w:r>
          </w:p>
        </w:tc>
        <w:tc>
          <w:tcPr>
            <w:tcW w:w="3600" w:type="dxa"/>
          </w:tcPr>
          <w:p w:rsidR="00DA635F" w:rsidRPr="00DA635F" w:rsidRDefault="00DA635F">
            <w:pPr>
              <w:rPr>
                <w:rFonts w:cs="Arial"/>
                <w:sz w:val="20"/>
                <w:szCs w:val="20"/>
              </w:rPr>
            </w:pPr>
            <w:r w:rsidRPr="00DA635F">
              <w:rPr>
                <w:rFonts w:cs="Arial"/>
                <w:sz w:val="20"/>
                <w:szCs w:val="20"/>
              </w:rPr>
              <w:t>Documentary Evidences</w:t>
            </w:r>
          </w:p>
        </w:tc>
        <w:tc>
          <w:tcPr>
            <w:tcW w:w="1280" w:type="dxa"/>
          </w:tcPr>
          <w:p w:rsidR="00DA635F" w:rsidRPr="00DA635F" w:rsidRDefault="00DA635F" w:rsidP="00DA635F">
            <w:pPr>
              <w:jc w:val="center"/>
              <w:rPr>
                <w:rFonts w:cs="Arial"/>
                <w:sz w:val="20"/>
                <w:szCs w:val="20"/>
              </w:rPr>
            </w:pPr>
            <w:r w:rsidRPr="00DA635F">
              <w:rPr>
                <w:rFonts w:cs="Arial"/>
                <w:sz w:val="20"/>
                <w:szCs w:val="20"/>
              </w:rPr>
              <w:t>25%</w:t>
            </w:r>
          </w:p>
        </w:tc>
        <w:tc>
          <w:tcPr>
            <w:tcW w:w="1855" w:type="dxa"/>
          </w:tcPr>
          <w:p w:rsidR="00DA635F" w:rsidRPr="00DA635F" w:rsidRDefault="00DA635F" w:rsidP="00DA635F">
            <w:pPr>
              <w:jc w:val="center"/>
              <w:rPr>
                <w:rFonts w:cs="Arial"/>
                <w:sz w:val="20"/>
                <w:szCs w:val="20"/>
              </w:rPr>
            </w:pPr>
          </w:p>
        </w:tc>
      </w:tr>
      <w:tr w:rsidR="00DA635F" w:rsidRPr="00DA635F" w:rsidTr="00DA635F">
        <w:tc>
          <w:tcPr>
            <w:tcW w:w="461" w:type="dxa"/>
          </w:tcPr>
          <w:p w:rsidR="00DA635F" w:rsidRPr="00DA635F" w:rsidRDefault="00DA635F" w:rsidP="00DA635F">
            <w:pPr>
              <w:jc w:val="center"/>
              <w:rPr>
                <w:rFonts w:cs="Arial"/>
                <w:sz w:val="20"/>
                <w:szCs w:val="20"/>
              </w:rPr>
            </w:pPr>
          </w:p>
        </w:tc>
        <w:tc>
          <w:tcPr>
            <w:tcW w:w="3600" w:type="dxa"/>
          </w:tcPr>
          <w:p w:rsidR="00DA635F" w:rsidRPr="00DA635F" w:rsidRDefault="00DA635F" w:rsidP="00DA635F">
            <w:pPr>
              <w:jc w:val="right"/>
              <w:rPr>
                <w:rFonts w:cs="Arial"/>
                <w:b/>
                <w:bCs/>
                <w:sz w:val="20"/>
                <w:szCs w:val="20"/>
              </w:rPr>
            </w:pPr>
            <w:r w:rsidRPr="00DA635F">
              <w:rPr>
                <w:rFonts w:cs="Arial"/>
                <w:b/>
                <w:bCs/>
                <w:sz w:val="20"/>
                <w:szCs w:val="20"/>
              </w:rPr>
              <w:t>Total score</w:t>
            </w:r>
          </w:p>
        </w:tc>
        <w:tc>
          <w:tcPr>
            <w:tcW w:w="1280" w:type="dxa"/>
          </w:tcPr>
          <w:p w:rsidR="00DA635F" w:rsidRPr="00DA635F" w:rsidRDefault="00DA635F" w:rsidP="00DA635F">
            <w:pPr>
              <w:jc w:val="center"/>
              <w:rPr>
                <w:rFonts w:cs="Arial"/>
                <w:b/>
                <w:bCs/>
                <w:sz w:val="20"/>
                <w:szCs w:val="20"/>
              </w:rPr>
            </w:pPr>
            <w:r w:rsidRPr="00DA635F">
              <w:rPr>
                <w:rFonts w:cs="Arial"/>
                <w:b/>
                <w:bCs/>
                <w:sz w:val="20"/>
                <w:szCs w:val="20"/>
              </w:rPr>
              <w:t>100%</w:t>
            </w:r>
          </w:p>
        </w:tc>
        <w:tc>
          <w:tcPr>
            <w:tcW w:w="1855" w:type="dxa"/>
          </w:tcPr>
          <w:p w:rsidR="00DA635F" w:rsidRPr="00DA635F" w:rsidRDefault="00DA635F" w:rsidP="00DA635F">
            <w:pPr>
              <w:jc w:val="center"/>
              <w:rPr>
                <w:rFonts w:cs="Arial"/>
                <w:b/>
                <w:bCs/>
                <w:sz w:val="20"/>
                <w:szCs w:val="20"/>
              </w:rPr>
            </w:pPr>
          </w:p>
        </w:tc>
      </w:tr>
    </w:tbl>
    <w:p w:rsidR="00DA635F" w:rsidRDefault="00DA635F">
      <w:pPr>
        <w:rPr>
          <w:rFonts w:cs="Arial"/>
          <w:szCs w:val="22"/>
        </w:rPr>
      </w:pPr>
    </w:p>
    <w:p w:rsidR="00DA635F" w:rsidRPr="00DA635F" w:rsidRDefault="00DA635F" w:rsidP="00DA635F">
      <w:pPr>
        <w:pStyle w:val="BodyText"/>
        <w:spacing w:after="120"/>
        <w:ind w:right="504"/>
        <w:jc w:val="both"/>
        <w:rPr>
          <w:rFonts w:cs="Arial"/>
          <w:b/>
          <w:bCs/>
        </w:rPr>
      </w:pPr>
      <w:r w:rsidRPr="00DA635F">
        <w:rPr>
          <w:rFonts w:cs="Arial"/>
          <w:b/>
          <w:bCs/>
        </w:rPr>
        <w:t>6</w:t>
      </w:r>
      <w:r w:rsidR="00400FB5">
        <w:rPr>
          <w:rFonts w:cs="Arial"/>
          <w:b/>
          <w:bCs/>
        </w:rPr>
        <w:t>.</w:t>
      </w:r>
      <w:r w:rsidRPr="00DA635F">
        <w:rPr>
          <w:rFonts w:cs="Arial"/>
          <w:b/>
          <w:bCs/>
        </w:rPr>
        <w:t xml:space="preserve"> Selection</w:t>
      </w:r>
    </w:p>
    <w:p w:rsidR="00DA635F" w:rsidRPr="00DA635F" w:rsidRDefault="00DA635F" w:rsidP="00DA635F">
      <w:pPr>
        <w:pStyle w:val="BodyText"/>
        <w:spacing w:before="4"/>
        <w:ind w:right="506"/>
        <w:jc w:val="both"/>
        <w:rPr>
          <w:rFonts w:cs="Arial"/>
        </w:rPr>
      </w:pPr>
      <w:r w:rsidRPr="00DA635F">
        <w:rPr>
          <w:rFonts w:cs="Arial"/>
        </w:rPr>
        <w:t xml:space="preserve">The candidates who have undergone the above selection process will the merit ranked, from which 35 will be selected for the </w:t>
      </w:r>
      <w:proofErr w:type="spellStart"/>
      <w:r w:rsidRPr="00DA635F">
        <w:rPr>
          <w:rFonts w:cs="Arial"/>
        </w:rPr>
        <w:t>programme</w:t>
      </w:r>
      <w:proofErr w:type="spellEnd"/>
      <w:r w:rsidRPr="00DA635F">
        <w:rPr>
          <w:rFonts w:cs="Arial"/>
        </w:rPr>
        <w:t>. All the selected candidates will be fully funded under the Higher Education Grant.</w:t>
      </w:r>
    </w:p>
    <w:p w:rsidR="00DA635F" w:rsidRDefault="00DA635F">
      <w:pPr>
        <w:rPr>
          <w:rFonts w:cs="Arial"/>
          <w:szCs w:val="22"/>
        </w:rPr>
      </w:pPr>
      <w:bookmarkStart w:id="6" w:name="_GoBack"/>
      <w:bookmarkEnd w:id="6"/>
    </w:p>
    <w:sectPr w:rsidR="00DA63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E5" w:rsidRDefault="00D821E5" w:rsidP="00DA635F">
      <w:r>
        <w:separator/>
      </w:r>
    </w:p>
  </w:endnote>
  <w:endnote w:type="continuationSeparator" w:id="0">
    <w:p w:rsidR="00D821E5" w:rsidRDefault="00D821E5" w:rsidP="00DA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07966"/>
      <w:docPartObj>
        <w:docPartGallery w:val="Page Numbers (Bottom of Page)"/>
        <w:docPartUnique/>
      </w:docPartObj>
    </w:sdtPr>
    <w:sdtEndPr>
      <w:rPr>
        <w:noProof/>
      </w:rPr>
    </w:sdtEndPr>
    <w:sdtContent>
      <w:p w:rsidR="00DA635F" w:rsidRDefault="00DA635F">
        <w:pPr>
          <w:pStyle w:val="Footer"/>
          <w:jc w:val="center"/>
        </w:pPr>
        <w:r>
          <w:fldChar w:fldCharType="begin"/>
        </w:r>
        <w:r>
          <w:instrText xml:space="preserve"> PAGE   \* MERGEFORMAT </w:instrText>
        </w:r>
        <w:r>
          <w:fldChar w:fldCharType="separate"/>
        </w:r>
        <w:r w:rsidR="00400FB5">
          <w:rPr>
            <w:noProof/>
          </w:rPr>
          <w:t>4</w:t>
        </w:r>
        <w:r>
          <w:rPr>
            <w:noProof/>
          </w:rPr>
          <w:fldChar w:fldCharType="end"/>
        </w:r>
      </w:p>
    </w:sdtContent>
  </w:sdt>
  <w:p w:rsidR="00DA635F" w:rsidRDefault="00DA6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E5" w:rsidRDefault="00D821E5" w:rsidP="00DA635F">
      <w:r>
        <w:separator/>
      </w:r>
    </w:p>
  </w:footnote>
  <w:footnote w:type="continuationSeparator" w:id="0">
    <w:p w:rsidR="00D821E5" w:rsidRDefault="00D821E5" w:rsidP="00DA6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951"/>
    <w:multiLevelType w:val="hybridMultilevel"/>
    <w:tmpl w:val="4F1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60C97"/>
    <w:multiLevelType w:val="multilevel"/>
    <w:tmpl w:val="11260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EF023F"/>
    <w:multiLevelType w:val="multilevel"/>
    <w:tmpl w:val="2CEF023F"/>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nsid w:val="3FF7365F"/>
    <w:multiLevelType w:val="multilevel"/>
    <w:tmpl w:val="07AEEF7A"/>
    <w:lvl w:ilvl="0">
      <w:start w:val="1"/>
      <w:numFmt w:val="decimal"/>
      <w:lvlText w:val="%1."/>
      <w:lvlJc w:val="left"/>
      <w:pPr>
        <w:ind w:left="290" w:hanging="182"/>
      </w:pPr>
      <w:rPr>
        <w:rFonts w:ascii="Arial" w:eastAsia="Times New Roman" w:hAnsi="Arial" w:cs="Times New Roman" w:hint="default"/>
        <w:spacing w:val="0"/>
        <w:w w:val="100"/>
        <w:sz w:val="18"/>
        <w:szCs w:val="18"/>
        <w:lang w:val="en-US" w:eastAsia="en-US" w:bidi="ar-SA"/>
      </w:rPr>
    </w:lvl>
    <w:lvl w:ilvl="1">
      <w:numFmt w:val="bullet"/>
      <w:lvlText w:val="•"/>
      <w:lvlJc w:val="left"/>
      <w:pPr>
        <w:ind w:left="862" w:hanging="182"/>
      </w:pPr>
      <w:rPr>
        <w:rFonts w:hint="default"/>
        <w:lang w:val="en-US" w:eastAsia="en-US" w:bidi="ar-SA"/>
      </w:rPr>
    </w:lvl>
    <w:lvl w:ilvl="2">
      <w:numFmt w:val="bullet"/>
      <w:lvlText w:val="•"/>
      <w:lvlJc w:val="left"/>
      <w:pPr>
        <w:ind w:left="1424" w:hanging="182"/>
      </w:pPr>
      <w:rPr>
        <w:rFonts w:hint="default"/>
        <w:lang w:val="en-US" w:eastAsia="en-US" w:bidi="ar-SA"/>
      </w:rPr>
    </w:lvl>
    <w:lvl w:ilvl="3">
      <w:numFmt w:val="bullet"/>
      <w:lvlText w:val="•"/>
      <w:lvlJc w:val="left"/>
      <w:pPr>
        <w:ind w:left="1987" w:hanging="182"/>
      </w:pPr>
      <w:rPr>
        <w:rFonts w:hint="default"/>
        <w:lang w:val="en-US" w:eastAsia="en-US" w:bidi="ar-SA"/>
      </w:rPr>
    </w:lvl>
    <w:lvl w:ilvl="4">
      <w:numFmt w:val="bullet"/>
      <w:lvlText w:val="•"/>
      <w:lvlJc w:val="left"/>
      <w:pPr>
        <w:ind w:left="2549" w:hanging="182"/>
      </w:pPr>
      <w:rPr>
        <w:rFonts w:hint="default"/>
        <w:lang w:val="en-US" w:eastAsia="en-US" w:bidi="ar-SA"/>
      </w:rPr>
    </w:lvl>
    <w:lvl w:ilvl="5">
      <w:numFmt w:val="bullet"/>
      <w:lvlText w:val="•"/>
      <w:lvlJc w:val="left"/>
      <w:pPr>
        <w:ind w:left="3112" w:hanging="182"/>
      </w:pPr>
      <w:rPr>
        <w:rFonts w:hint="default"/>
        <w:lang w:val="en-US" w:eastAsia="en-US" w:bidi="ar-SA"/>
      </w:rPr>
    </w:lvl>
    <w:lvl w:ilvl="6">
      <w:numFmt w:val="bullet"/>
      <w:lvlText w:val="•"/>
      <w:lvlJc w:val="left"/>
      <w:pPr>
        <w:ind w:left="3674" w:hanging="182"/>
      </w:pPr>
      <w:rPr>
        <w:rFonts w:hint="default"/>
        <w:lang w:val="en-US" w:eastAsia="en-US" w:bidi="ar-SA"/>
      </w:rPr>
    </w:lvl>
    <w:lvl w:ilvl="7">
      <w:numFmt w:val="bullet"/>
      <w:lvlText w:val="•"/>
      <w:lvlJc w:val="left"/>
      <w:pPr>
        <w:ind w:left="4236" w:hanging="182"/>
      </w:pPr>
      <w:rPr>
        <w:rFonts w:hint="default"/>
        <w:lang w:val="en-US" w:eastAsia="en-US" w:bidi="ar-SA"/>
      </w:rPr>
    </w:lvl>
    <w:lvl w:ilvl="8">
      <w:numFmt w:val="bullet"/>
      <w:lvlText w:val="•"/>
      <w:lvlJc w:val="left"/>
      <w:pPr>
        <w:ind w:left="4799" w:hanging="182"/>
      </w:pPr>
      <w:rPr>
        <w:rFonts w:hint="default"/>
        <w:lang w:val="en-US" w:eastAsia="en-US" w:bidi="ar-SA"/>
      </w:rPr>
    </w:lvl>
  </w:abstractNum>
  <w:abstractNum w:abstractNumId="4">
    <w:nsid w:val="4BED7769"/>
    <w:multiLevelType w:val="multilevel"/>
    <w:tmpl w:val="4BED7769"/>
    <w:lvl w:ilvl="0">
      <w:start w:val="1"/>
      <w:numFmt w:val="decimal"/>
      <w:lvlText w:val="%1."/>
      <w:lvlJc w:val="left"/>
      <w:pPr>
        <w:ind w:left="360" w:hanging="360"/>
      </w:pPr>
      <w:rPr>
        <w:rFonts w:hint="default"/>
      </w:rPr>
    </w:lvl>
    <w:lvl w:ilvl="1">
      <w:start w:val="9"/>
      <w:numFmt w:val="decimal"/>
      <w:isLgl/>
      <w:lvlText w:val="%1.%2"/>
      <w:lvlJc w:val="left"/>
      <w:pPr>
        <w:ind w:left="480" w:hanging="48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51E16AD4"/>
    <w:multiLevelType w:val="multilevel"/>
    <w:tmpl w:val="51E16AD4"/>
    <w:lvl w:ilvl="0">
      <w:start w:val="1"/>
      <w:numFmt w:val="bullet"/>
      <w:lvlText w:val=""/>
      <w:lvlJc w:val="left"/>
      <w:pPr>
        <w:ind w:left="832" w:hanging="360"/>
      </w:pPr>
      <w:rPr>
        <w:rFonts w:ascii="Symbol" w:hAnsi="Symbol" w:hint="default"/>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hint="default"/>
      </w:rPr>
    </w:lvl>
    <w:lvl w:ilvl="3">
      <w:start w:val="1"/>
      <w:numFmt w:val="bullet"/>
      <w:lvlText w:val=""/>
      <w:lvlJc w:val="left"/>
      <w:pPr>
        <w:ind w:left="2992" w:hanging="360"/>
      </w:pPr>
      <w:rPr>
        <w:rFonts w:ascii="Symbol" w:hAnsi="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hint="default"/>
      </w:rPr>
    </w:lvl>
    <w:lvl w:ilvl="6">
      <w:start w:val="1"/>
      <w:numFmt w:val="bullet"/>
      <w:lvlText w:val=""/>
      <w:lvlJc w:val="left"/>
      <w:pPr>
        <w:ind w:left="5152" w:hanging="360"/>
      </w:pPr>
      <w:rPr>
        <w:rFonts w:ascii="Symbol" w:hAnsi="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hint="default"/>
      </w:rPr>
    </w:lvl>
  </w:abstractNum>
  <w:abstractNum w:abstractNumId="6">
    <w:nsid w:val="53DD79C2"/>
    <w:multiLevelType w:val="multilevel"/>
    <w:tmpl w:val="2AF8F13C"/>
    <w:lvl w:ilvl="0">
      <w:start w:val="1"/>
      <w:numFmt w:val="decimal"/>
      <w:lvlText w:val="%1."/>
      <w:lvlJc w:val="left"/>
      <w:pPr>
        <w:ind w:left="360" w:hanging="360"/>
      </w:pPr>
      <w:rPr>
        <w:rFonts w:hint="default"/>
        <w:b w:val="0"/>
        <w:bCs/>
      </w:rPr>
    </w:lvl>
    <w:lvl w:ilvl="1">
      <w:start w:val="10"/>
      <w:numFmt w:val="decimal"/>
      <w:pStyle w:val="ListParagraph"/>
      <w:isLgl/>
      <w:lvlText w:val="%1.%2"/>
      <w:lvlJc w:val="left"/>
      <w:pPr>
        <w:ind w:left="490" w:hanging="4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43B3512"/>
    <w:multiLevelType w:val="multilevel"/>
    <w:tmpl w:val="543B351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nsid w:val="583F3C70"/>
    <w:multiLevelType w:val="multilevel"/>
    <w:tmpl w:val="C5F835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58CC5F16"/>
    <w:multiLevelType w:val="multilevel"/>
    <w:tmpl w:val="4A6EDA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nsid w:val="59710BFA"/>
    <w:multiLevelType w:val="multilevel"/>
    <w:tmpl w:val="A8182492"/>
    <w:lvl w:ilvl="0">
      <w:start w:val="1"/>
      <w:numFmt w:val="decimal"/>
      <w:lvlText w:val="%1."/>
      <w:lvlJc w:val="left"/>
      <w:pPr>
        <w:ind w:left="290" w:hanging="182"/>
      </w:pPr>
      <w:rPr>
        <w:rFonts w:ascii="Arial" w:eastAsia="Times New Roman" w:hAnsi="Arial" w:cs="Times New Roman" w:hint="default"/>
        <w:spacing w:val="0"/>
        <w:w w:val="100"/>
        <w:sz w:val="18"/>
        <w:szCs w:val="18"/>
        <w:lang w:val="en-US" w:eastAsia="en-US" w:bidi="ar-SA"/>
      </w:rPr>
    </w:lvl>
    <w:lvl w:ilvl="1">
      <w:numFmt w:val="bullet"/>
      <w:lvlText w:val="•"/>
      <w:lvlJc w:val="left"/>
      <w:pPr>
        <w:ind w:left="862" w:hanging="182"/>
      </w:pPr>
      <w:rPr>
        <w:rFonts w:hint="default"/>
        <w:lang w:val="en-US" w:eastAsia="en-US" w:bidi="ar-SA"/>
      </w:rPr>
    </w:lvl>
    <w:lvl w:ilvl="2">
      <w:numFmt w:val="bullet"/>
      <w:lvlText w:val="•"/>
      <w:lvlJc w:val="left"/>
      <w:pPr>
        <w:ind w:left="1424" w:hanging="182"/>
      </w:pPr>
      <w:rPr>
        <w:rFonts w:hint="default"/>
        <w:lang w:val="en-US" w:eastAsia="en-US" w:bidi="ar-SA"/>
      </w:rPr>
    </w:lvl>
    <w:lvl w:ilvl="3">
      <w:numFmt w:val="bullet"/>
      <w:lvlText w:val="•"/>
      <w:lvlJc w:val="left"/>
      <w:pPr>
        <w:ind w:left="1987" w:hanging="182"/>
      </w:pPr>
      <w:rPr>
        <w:rFonts w:hint="default"/>
        <w:lang w:val="en-US" w:eastAsia="en-US" w:bidi="ar-SA"/>
      </w:rPr>
    </w:lvl>
    <w:lvl w:ilvl="4">
      <w:numFmt w:val="bullet"/>
      <w:lvlText w:val="•"/>
      <w:lvlJc w:val="left"/>
      <w:pPr>
        <w:ind w:left="2549" w:hanging="182"/>
      </w:pPr>
      <w:rPr>
        <w:rFonts w:hint="default"/>
        <w:lang w:val="en-US" w:eastAsia="en-US" w:bidi="ar-SA"/>
      </w:rPr>
    </w:lvl>
    <w:lvl w:ilvl="5">
      <w:numFmt w:val="bullet"/>
      <w:lvlText w:val="•"/>
      <w:lvlJc w:val="left"/>
      <w:pPr>
        <w:ind w:left="3112" w:hanging="182"/>
      </w:pPr>
      <w:rPr>
        <w:rFonts w:hint="default"/>
        <w:lang w:val="en-US" w:eastAsia="en-US" w:bidi="ar-SA"/>
      </w:rPr>
    </w:lvl>
    <w:lvl w:ilvl="6">
      <w:numFmt w:val="bullet"/>
      <w:lvlText w:val="•"/>
      <w:lvlJc w:val="left"/>
      <w:pPr>
        <w:ind w:left="3674" w:hanging="182"/>
      </w:pPr>
      <w:rPr>
        <w:rFonts w:hint="default"/>
        <w:lang w:val="en-US" w:eastAsia="en-US" w:bidi="ar-SA"/>
      </w:rPr>
    </w:lvl>
    <w:lvl w:ilvl="7">
      <w:numFmt w:val="bullet"/>
      <w:lvlText w:val="•"/>
      <w:lvlJc w:val="left"/>
      <w:pPr>
        <w:ind w:left="4236" w:hanging="182"/>
      </w:pPr>
      <w:rPr>
        <w:rFonts w:hint="default"/>
        <w:lang w:val="en-US" w:eastAsia="en-US" w:bidi="ar-SA"/>
      </w:rPr>
    </w:lvl>
    <w:lvl w:ilvl="8">
      <w:numFmt w:val="bullet"/>
      <w:lvlText w:val="•"/>
      <w:lvlJc w:val="left"/>
      <w:pPr>
        <w:ind w:left="4799" w:hanging="182"/>
      </w:pPr>
      <w:rPr>
        <w:rFonts w:hint="default"/>
        <w:lang w:val="en-US" w:eastAsia="en-US" w:bidi="ar-SA"/>
      </w:rPr>
    </w:lvl>
  </w:abstractNum>
  <w:abstractNum w:abstractNumId="11">
    <w:nsid w:val="6C30387A"/>
    <w:multiLevelType w:val="multilevel"/>
    <w:tmpl w:val="E1CAC6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nsid w:val="6FE4517F"/>
    <w:multiLevelType w:val="multilevel"/>
    <w:tmpl w:val="995496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nsid w:val="726C6958"/>
    <w:multiLevelType w:val="multilevel"/>
    <w:tmpl w:val="D67C07F6"/>
    <w:lvl w:ilvl="0">
      <w:start w:val="1"/>
      <w:numFmt w:val="decimal"/>
      <w:lvlText w:val="%1."/>
      <w:lvlJc w:val="left"/>
      <w:pPr>
        <w:ind w:left="182" w:hanging="182"/>
      </w:pPr>
      <w:rPr>
        <w:rFonts w:ascii="Arial" w:eastAsia="Times New Roman" w:hAnsi="Arial" w:cs="Arial"/>
        <w:spacing w:val="0"/>
        <w:w w:val="100"/>
        <w:sz w:val="18"/>
        <w:szCs w:val="18"/>
        <w:lang w:val="en-US" w:eastAsia="en-US" w:bidi="ar-SA"/>
      </w:rPr>
    </w:lvl>
    <w:lvl w:ilvl="1">
      <w:numFmt w:val="bullet"/>
      <w:lvlText w:val="•"/>
      <w:lvlJc w:val="left"/>
      <w:pPr>
        <w:ind w:left="862" w:hanging="182"/>
      </w:pPr>
      <w:rPr>
        <w:rFonts w:hint="default"/>
        <w:lang w:val="en-US" w:eastAsia="en-US" w:bidi="ar-SA"/>
      </w:rPr>
    </w:lvl>
    <w:lvl w:ilvl="2">
      <w:numFmt w:val="bullet"/>
      <w:lvlText w:val="•"/>
      <w:lvlJc w:val="left"/>
      <w:pPr>
        <w:ind w:left="1424" w:hanging="182"/>
      </w:pPr>
      <w:rPr>
        <w:rFonts w:hint="default"/>
        <w:lang w:val="en-US" w:eastAsia="en-US" w:bidi="ar-SA"/>
      </w:rPr>
    </w:lvl>
    <w:lvl w:ilvl="3">
      <w:numFmt w:val="bullet"/>
      <w:lvlText w:val="•"/>
      <w:lvlJc w:val="left"/>
      <w:pPr>
        <w:ind w:left="1987" w:hanging="182"/>
      </w:pPr>
      <w:rPr>
        <w:rFonts w:hint="default"/>
        <w:lang w:val="en-US" w:eastAsia="en-US" w:bidi="ar-SA"/>
      </w:rPr>
    </w:lvl>
    <w:lvl w:ilvl="4">
      <w:numFmt w:val="bullet"/>
      <w:lvlText w:val="•"/>
      <w:lvlJc w:val="left"/>
      <w:pPr>
        <w:ind w:left="2549" w:hanging="182"/>
      </w:pPr>
      <w:rPr>
        <w:rFonts w:hint="default"/>
        <w:lang w:val="en-US" w:eastAsia="en-US" w:bidi="ar-SA"/>
      </w:rPr>
    </w:lvl>
    <w:lvl w:ilvl="5">
      <w:numFmt w:val="bullet"/>
      <w:lvlText w:val="•"/>
      <w:lvlJc w:val="left"/>
      <w:pPr>
        <w:ind w:left="3112" w:hanging="182"/>
      </w:pPr>
      <w:rPr>
        <w:rFonts w:hint="default"/>
        <w:lang w:val="en-US" w:eastAsia="en-US" w:bidi="ar-SA"/>
      </w:rPr>
    </w:lvl>
    <w:lvl w:ilvl="6">
      <w:numFmt w:val="bullet"/>
      <w:lvlText w:val="•"/>
      <w:lvlJc w:val="left"/>
      <w:pPr>
        <w:ind w:left="3674" w:hanging="182"/>
      </w:pPr>
      <w:rPr>
        <w:rFonts w:hint="default"/>
        <w:lang w:val="en-US" w:eastAsia="en-US" w:bidi="ar-SA"/>
      </w:rPr>
    </w:lvl>
    <w:lvl w:ilvl="7">
      <w:numFmt w:val="bullet"/>
      <w:lvlText w:val="•"/>
      <w:lvlJc w:val="left"/>
      <w:pPr>
        <w:ind w:left="4236" w:hanging="182"/>
      </w:pPr>
      <w:rPr>
        <w:rFonts w:hint="default"/>
        <w:lang w:val="en-US" w:eastAsia="en-US" w:bidi="ar-SA"/>
      </w:rPr>
    </w:lvl>
    <w:lvl w:ilvl="8">
      <w:numFmt w:val="bullet"/>
      <w:lvlText w:val="•"/>
      <w:lvlJc w:val="left"/>
      <w:pPr>
        <w:ind w:left="4799" w:hanging="182"/>
      </w:pPr>
      <w:rPr>
        <w:rFonts w:hint="default"/>
        <w:lang w:val="en-US" w:eastAsia="en-US" w:bidi="ar-SA"/>
      </w:rPr>
    </w:lvl>
  </w:abstractNum>
  <w:abstractNum w:abstractNumId="14">
    <w:nsid w:val="7E380C49"/>
    <w:multiLevelType w:val="multilevel"/>
    <w:tmpl w:val="0834FE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nsid w:val="7E4616AA"/>
    <w:multiLevelType w:val="multilevel"/>
    <w:tmpl w:val="38126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nsid w:val="7F7458DA"/>
    <w:multiLevelType w:val="hybridMultilevel"/>
    <w:tmpl w:val="98C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7"/>
  </w:num>
  <w:num w:numId="5">
    <w:abstractNumId w:val="4"/>
  </w:num>
  <w:num w:numId="6">
    <w:abstractNumId w:val="2"/>
  </w:num>
  <w:num w:numId="7">
    <w:abstractNumId w:val="6"/>
  </w:num>
  <w:num w:numId="8">
    <w:abstractNumId w:val="8"/>
  </w:num>
  <w:num w:numId="9">
    <w:abstractNumId w:val="12"/>
  </w:num>
  <w:num w:numId="10">
    <w:abstractNumId w:val="9"/>
  </w:num>
  <w:num w:numId="11">
    <w:abstractNumId w:val="11"/>
  </w:num>
  <w:num w:numId="12">
    <w:abstractNumId w:val="15"/>
  </w:num>
  <w:num w:numId="13">
    <w:abstractNumId w:val="14"/>
  </w:num>
  <w:num w:numId="14">
    <w:abstractNumId w:val="1"/>
  </w:num>
  <w:num w:numId="15">
    <w:abstractNumId w:val="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CB"/>
    <w:rsid w:val="00186ECB"/>
    <w:rsid w:val="00400FB5"/>
    <w:rsid w:val="00A25020"/>
    <w:rsid w:val="00AA1158"/>
    <w:rsid w:val="00BB75F0"/>
    <w:rsid w:val="00CE1FD7"/>
    <w:rsid w:val="00D821E5"/>
    <w:rsid w:val="00DA635F"/>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CB"/>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9"/>
    <w:unhideWhenUsed/>
    <w:qFormat/>
    <w:rsid w:val="00186ECB"/>
    <w:pPr>
      <w:keepNext/>
      <w:keepLines/>
      <w:spacing w:line="480" w:lineRule="auto"/>
      <w:contextualSpacing/>
      <w:outlineLvl w:val="1"/>
    </w:pPr>
    <w:rPr>
      <w:rFonts w:eastAsiaTheme="majorEastAsia" w:cs="Arial"/>
      <w:b/>
      <w:bCs/>
      <w:sz w:val="24"/>
      <w:szCs w:val="26"/>
    </w:rPr>
  </w:style>
  <w:style w:type="paragraph" w:styleId="Heading4">
    <w:name w:val="heading 4"/>
    <w:basedOn w:val="Normal"/>
    <w:next w:val="Normal"/>
    <w:link w:val="Heading4Char"/>
    <w:qFormat/>
    <w:rsid w:val="00186ECB"/>
    <w:pPr>
      <w:tabs>
        <w:tab w:val="left" w:pos="284"/>
        <w:tab w:val="left" w:pos="567"/>
        <w:tab w:val="left" w:pos="1134"/>
        <w:tab w:val="left" w:pos="1701"/>
        <w:tab w:val="left" w:pos="2835"/>
        <w:tab w:val="left" w:pos="4253"/>
        <w:tab w:val="left" w:pos="5670"/>
        <w:tab w:val="left" w:pos="7088"/>
        <w:tab w:val="left" w:pos="8505"/>
      </w:tabs>
      <w:spacing w:before="60" w:after="60"/>
      <w:ind w:left="1098" w:hanging="1728"/>
      <w:outlineLvl w:val="3"/>
    </w:pPr>
    <w:rPr>
      <w:b/>
      <w:color w:val="000000" w:themeColor="text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186ECB"/>
    <w:rPr>
      <w:rFonts w:ascii="Arial" w:eastAsiaTheme="majorEastAsia" w:hAnsi="Arial" w:cs="Arial"/>
      <w:b/>
      <w:bCs/>
      <w:sz w:val="24"/>
      <w:szCs w:val="26"/>
    </w:rPr>
  </w:style>
  <w:style w:type="character" w:customStyle="1" w:styleId="Heading4Char">
    <w:name w:val="Heading 4 Char"/>
    <w:basedOn w:val="DefaultParagraphFont"/>
    <w:link w:val="Heading4"/>
    <w:qFormat/>
    <w:rsid w:val="00186ECB"/>
    <w:rPr>
      <w:rFonts w:ascii="Arial" w:eastAsia="Times New Roman" w:hAnsi="Arial" w:cs="Times New Roman"/>
      <w:b/>
      <w:color w:val="000000" w:themeColor="text1"/>
      <w:szCs w:val="20"/>
      <w:lang w:val="en-GB"/>
    </w:rPr>
  </w:style>
  <w:style w:type="paragraph" w:styleId="BodyText">
    <w:name w:val="Body Text"/>
    <w:basedOn w:val="Normal"/>
    <w:link w:val="BodyTextChar"/>
    <w:uiPriority w:val="1"/>
    <w:qFormat/>
    <w:rsid w:val="00186ECB"/>
    <w:pPr>
      <w:widowControl w:val="0"/>
      <w:autoSpaceDE w:val="0"/>
      <w:autoSpaceDN w:val="0"/>
    </w:pPr>
    <w:rPr>
      <w:szCs w:val="22"/>
    </w:rPr>
  </w:style>
  <w:style w:type="character" w:customStyle="1" w:styleId="BodyTextChar">
    <w:name w:val="Body Text Char"/>
    <w:basedOn w:val="DefaultParagraphFont"/>
    <w:link w:val="BodyText"/>
    <w:uiPriority w:val="1"/>
    <w:rsid w:val="00186ECB"/>
    <w:rPr>
      <w:rFonts w:ascii="Arial" w:eastAsia="Times New Roman" w:hAnsi="Arial" w:cs="Times New Roman"/>
    </w:rPr>
  </w:style>
  <w:style w:type="character" w:styleId="Hyperlink">
    <w:name w:val="Hyperlink"/>
    <w:uiPriority w:val="99"/>
    <w:unhideWhenUsed/>
    <w:qFormat/>
    <w:rsid w:val="00186ECB"/>
    <w:rPr>
      <w:color w:val="0000FF"/>
      <w:u w:val="single"/>
    </w:rPr>
  </w:style>
  <w:style w:type="paragraph" w:styleId="ListParagraph">
    <w:name w:val="List Paragraph"/>
    <w:aliases w:val="Normal 2,List Paragraph (numbered (a)),Main numbered paragraph,Citation List,Resume Title,List_Paragraph,Multilevel para_II,List Paragraph1,References,Head1,WinDForce-Letter,heading 9,Heading 91,First Level Outline,Bullit,First Level Outl"/>
    <w:basedOn w:val="Normal"/>
    <w:link w:val="ListParagraphChar"/>
    <w:uiPriority w:val="34"/>
    <w:qFormat/>
    <w:rsid w:val="00186ECB"/>
    <w:pPr>
      <w:numPr>
        <w:ilvl w:val="1"/>
        <w:numId w:val="7"/>
      </w:numPr>
      <w:contextualSpacing/>
    </w:pPr>
    <w:rPr>
      <w:rFonts w:cs="Arial"/>
      <w:b/>
      <w:szCs w:val="22"/>
    </w:rPr>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link w:val="ListParagraph"/>
    <w:uiPriority w:val="34"/>
    <w:qFormat/>
    <w:locked/>
    <w:rsid w:val="00186ECB"/>
    <w:rPr>
      <w:rFonts w:ascii="Arial" w:eastAsia="Times New Roman" w:hAnsi="Arial" w:cs="Arial"/>
      <w:b/>
    </w:rPr>
  </w:style>
  <w:style w:type="paragraph" w:customStyle="1" w:styleId="TableParagraph">
    <w:name w:val="Table Paragraph"/>
    <w:basedOn w:val="Normal"/>
    <w:uiPriority w:val="1"/>
    <w:qFormat/>
    <w:rsid w:val="00186ECB"/>
    <w:pPr>
      <w:widowControl w:val="0"/>
      <w:autoSpaceDE w:val="0"/>
      <w:autoSpaceDN w:val="0"/>
    </w:pPr>
    <w:rPr>
      <w:szCs w:val="22"/>
    </w:rPr>
  </w:style>
  <w:style w:type="table" w:styleId="TableGrid">
    <w:name w:val="Table Grid"/>
    <w:basedOn w:val="TableNormal"/>
    <w:uiPriority w:val="59"/>
    <w:rsid w:val="00DA6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35F"/>
    <w:pPr>
      <w:tabs>
        <w:tab w:val="center" w:pos="4680"/>
        <w:tab w:val="right" w:pos="9360"/>
      </w:tabs>
    </w:pPr>
  </w:style>
  <w:style w:type="character" w:customStyle="1" w:styleId="HeaderChar">
    <w:name w:val="Header Char"/>
    <w:basedOn w:val="DefaultParagraphFont"/>
    <w:link w:val="Header"/>
    <w:uiPriority w:val="99"/>
    <w:rsid w:val="00DA635F"/>
    <w:rPr>
      <w:rFonts w:ascii="Arial" w:eastAsia="Times New Roman" w:hAnsi="Arial" w:cs="Times New Roman"/>
      <w:szCs w:val="24"/>
    </w:rPr>
  </w:style>
  <w:style w:type="paragraph" w:styleId="Footer">
    <w:name w:val="footer"/>
    <w:basedOn w:val="Normal"/>
    <w:link w:val="FooterChar"/>
    <w:uiPriority w:val="99"/>
    <w:unhideWhenUsed/>
    <w:rsid w:val="00DA635F"/>
    <w:pPr>
      <w:tabs>
        <w:tab w:val="center" w:pos="4680"/>
        <w:tab w:val="right" w:pos="9360"/>
      </w:tabs>
    </w:pPr>
  </w:style>
  <w:style w:type="character" w:customStyle="1" w:styleId="FooterChar">
    <w:name w:val="Footer Char"/>
    <w:basedOn w:val="DefaultParagraphFont"/>
    <w:link w:val="Footer"/>
    <w:uiPriority w:val="99"/>
    <w:rsid w:val="00DA635F"/>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CB"/>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9"/>
    <w:unhideWhenUsed/>
    <w:qFormat/>
    <w:rsid w:val="00186ECB"/>
    <w:pPr>
      <w:keepNext/>
      <w:keepLines/>
      <w:spacing w:line="480" w:lineRule="auto"/>
      <w:contextualSpacing/>
      <w:outlineLvl w:val="1"/>
    </w:pPr>
    <w:rPr>
      <w:rFonts w:eastAsiaTheme="majorEastAsia" w:cs="Arial"/>
      <w:b/>
      <w:bCs/>
      <w:sz w:val="24"/>
      <w:szCs w:val="26"/>
    </w:rPr>
  </w:style>
  <w:style w:type="paragraph" w:styleId="Heading4">
    <w:name w:val="heading 4"/>
    <w:basedOn w:val="Normal"/>
    <w:next w:val="Normal"/>
    <w:link w:val="Heading4Char"/>
    <w:qFormat/>
    <w:rsid w:val="00186ECB"/>
    <w:pPr>
      <w:tabs>
        <w:tab w:val="left" w:pos="284"/>
        <w:tab w:val="left" w:pos="567"/>
        <w:tab w:val="left" w:pos="1134"/>
        <w:tab w:val="left" w:pos="1701"/>
        <w:tab w:val="left" w:pos="2835"/>
        <w:tab w:val="left" w:pos="4253"/>
        <w:tab w:val="left" w:pos="5670"/>
        <w:tab w:val="left" w:pos="7088"/>
        <w:tab w:val="left" w:pos="8505"/>
      </w:tabs>
      <w:spacing w:before="60" w:after="60"/>
      <w:ind w:left="1098" w:hanging="1728"/>
      <w:outlineLvl w:val="3"/>
    </w:pPr>
    <w:rPr>
      <w:b/>
      <w:color w:val="000000" w:themeColor="text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186ECB"/>
    <w:rPr>
      <w:rFonts w:ascii="Arial" w:eastAsiaTheme="majorEastAsia" w:hAnsi="Arial" w:cs="Arial"/>
      <w:b/>
      <w:bCs/>
      <w:sz w:val="24"/>
      <w:szCs w:val="26"/>
    </w:rPr>
  </w:style>
  <w:style w:type="character" w:customStyle="1" w:styleId="Heading4Char">
    <w:name w:val="Heading 4 Char"/>
    <w:basedOn w:val="DefaultParagraphFont"/>
    <w:link w:val="Heading4"/>
    <w:qFormat/>
    <w:rsid w:val="00186ECB"/>
    <w:rPr>
      <w:rFonts w:ascii="Arial" w:eastAsia="Times New Roman" w:hAnsi="Arial" w:cs="Times New Roman"/>
      <w:b/>
      <w:color w:val="000000" w:themeColor="text1"/>
      <w:szCs w:val="20"/>
      <w:lang w:val="en-GB"/>
    </w:rPr>
  </w:style>
  <w:style w:type="paragraph" w:styleId="BodyText">
    <w:name w:val="Body Text"/>
    <w:basedOn w:val="Normal"/>
    <w:link w:val="BodyTextChar"/>
    <w:uiPriority w:val="1"/>
    <w:qFormat/>
    <w:rsid w:val="00186ECB"/>
    <w:pPr>
      <w:widowControl w:val="0"/>
      <w:autoSpaceDE w:val="0"/>
      <w:autoSpaceDN w:val="0"/>
    </w:pPr>
    <w:rPr>
      <w:szCs w:val="22"/>
    </w:rPr>
  </w:style>
  <w:style w:type="character" w:customStyle="1" w:styleId="BodyTextChar">
    <w:name w:val="Body Text Char"/>
    <w:basedOn w:val="DefaultParagraphFont"/>
    <w:link w:val="BodyText"/>
    <w:uiPriority w:val="1"/>
    <w:rsid w:val="00186ECB"/>
    <w:rPr>
      <w:rFonts w:ascii="Arial" w:eastAsia="Times New Roman" w:hAnsi="Arial" w:cs="Times New Roman"/>
    </w:rPr>
  </w:style>
  <w:style w:type="character" w:styleId="Hyperlink">
    <w:name w:val="Hyperlink"/>
    <w:uiPriority w:val="99"/>
    <w:unhideWhenUsed/>
    <w:qFormat/>
    <w:rsid w:val="00186ECB"/>
    <w:rPr>
      <w:color w:val="0000FF"/>
      <w:u w:val="single"/>
    </w:rPr>
  </w:style>
  <w:style w:type="paragraph" w:styleId="ListParagraph">
    <w:name w:val="List Paragraph"/>
    <w:aliases w:val="Normal 2,List Paragraph (numbered (a)),Main numbered paragraph,Citation List,Resume Title,List_Paragraph,Multilevel para_II,List Paragraph1,References,Head1,WinDForce-Letter,heading 9,Heading 91,First Level Outline,Bullit,First Level Outl"/>
    <w:basedOn w:val="Normal"/>
    <w:link w:val="ListParagraphChar"/>
    <w:uiPriority w:val="34"/>
    <w:qFormat/>
    <w:rsid w:val="00186ECB"/>
    <w:pPr>
      <w:numPr>
        <w:ilvl w:val="1"/>
        <w:numId w:val="7"/>
      </w:numPr>
      <w:contextualSpacing/>
    </w:pPr>
    <w:rPr>
      <w:rFonts w:cs="Arial"/>
      <w:b/>
      <w:szCs w:val="22"/>
    </w:rPr>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link w:val="ListParagraph"/>
    <w:uiPriority w:val="34"/>
    <w:qFormat/>
    <w:locked/>
    <w:rsid w:val="00186ECB"/>
    <w:rPr>
      <w:rFonts w:ascii="Arial" w:eastAsia="Times New Roman" w:hAnsi="Arial" w:cs="Arial"/>
      <w:b/>
    </w:rPr>
  </w:style>
  <w:style w:type="paragraph" w:customStyle="1" w:styleId="TableParagraph">
    <w:name w:val="Table Paragraph"/>
    <w:basedOn w:val="Normal"/>
    <w:uiPriority w:val="1"/>
    <w:qFormat/>
    <w:rsid w:val="00186ECB"/>
    <w:pPr>
      <w:widowControl w:val="0"/>
      <w:autoSpaceDE w:val="0"/>
      <w:autoSpaceDN w:val="0"/>
    </w:pPr>
    <w:rPr>
      <w:szCs w:val="22"/>
    </w:rPr>
  </w:style>
  <w:style w:type="table" w:styleId="TableGrid">
    <w:name w:val="Table Grid"/>
    <w:basedOn w:val="TableNormal"/>
    <w:uiPriority w:val="59"/>
    <w:rsid w:val="00DA6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35F"/>
    <w:pPr>
      <w:tabs>
        <w:tab w:val="center" w:pos="4680"/>
        <w:tab w:val="right" w:pos="9360"/>
      </w:tabs>
    </w:pPr>
  </w:style>
  <w:style w:type="character" w:customStyle="1" w:styleId="HeaderChar">
    <w:name w:val="Header Char"/>
    <w:basedOn w:val="DefaultParagraphFont"/>
    <w:link w:val="Header"/>
    <w:uiPriority w:val="99"/>
    <w:rsid w:val="00DA635F"/>
    <w:rPr>
      <w:rFonts w:ascii="Arial" w:eastAsia="Times New Roman" w:hAnsi="Arial" w:cs="Times New Roman"/>
      <w:szCs w:val="24"/>
    </w:rPr>
  </w:style>
  <w:style w:type="paragraph" w:styleId="Footer">
    <w:name w:val="footer"/>
    <w:basedOn w:val="Normal"/>
    <w:link w:val="FooterChar"/>
    <w:uiPriority w:val="99"/>
    <w:unhideWhenUsed/>
    <w:rsid w:val="00DA635F"/>
    <w:pPr>
      <w:tabs>
        <w:tab w:val="center" w:pos="4680"/>
        <w:tab w:val="right" w:pos="9360"/>
      </w:tabs>
    </w:pPr>
  </w:style>
  <w:style w:type="character" w:customStyle="1" w:styleId="FooterChar">
    <w:name w:val="Footer Char"/>
    <w:basedOn w:val="DefaultParagraphFont"/>
    <w:link w:val="Footer"/>
    <w:uiPriority w:val="99"/>
    <w:rsid w:val="00DA635F"/>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Category%09T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Karma Y</cp:lastModifiedBy>
  <cp:revision>5</cp:revision>
  <dcterms:created xsi:type="dcterms:W3CDTF">2024-05-16T17:48:00Z</dcterms:created>
  <dcterms:modified xsi:type="dcterms:W3CDTF">2025-05-15T09:52:00Z</dcterms:modified>
</cp:coreProperties>
</file>